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865" w:rsidRPr="00193865" w:rsidRDefault="00193865" w:rsidP="0019386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86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O desafio de implantar a gestão de pessoas por competências nos municípios brasileiros</w:t>
      </w:r>
    </w:p>
    <w:p w:rsidR="009D1E94" w:rsidRDefault="009D1E94" w:rsidP="00E5636F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21598" w:rsidRPr="0035119D" w:rsidRDefault="005246D7" w:rsidP="00E5636F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5119D">
        <w:rPr>
          <w:rFonts w:ascii="Times New Roman" w:hAnsi="Times New Roman" w:cs="Times New Roman"/>
          <w:sz w:val="24"/>
          <w:szCs w:val="24"/>
        </w:rPr>
        <w:t>Percebe</w:t>
      </w:r>
      <w:r w:rsidR="0035119D">
        <w:rPr>
          <w:rFonts w:ascii="Times New Roman" w:hAnsi="Times New Roman" w:cs="Times New Roman"/>
          <w:sz w:val="24"/>
          <w:szCs w:val="24"/>
        </w:rPr>
        <w:t>mos</w:t>
      </w:r>
      <w:r w:rsidRPr="0035119D">
        <w:rPr>
          <w:rFonts w:ascii="Times New Roman" w:hAnsi="Times New Roman" w:cs="Times New Roman"/>
          <w:sz w:val="24"/>
          <w:szCs w:val="24"/>
        </w:rPr>
        <w:t xml:space="preserve">, de saída, a </w:t>
      </w:r>
      <w:r w:rsidR="00E5636F">
        <w:rPr>
          <w:rFonts w:ascii="Times New Roman" w:hAnsi="Times New Roman" w:cs="Times New Roman"/>
          <w:sz w:val="24"/>
          <w:szCs w:val="24"/>
        </w:rPr>
        <w:t>pequena quantidade de</w:t>
      </w:r>
      <w:r w:rsidRPr="0035119D">
        <w:rPr>
          <w:rFonts w:ascii="Times New Roman" w:hAnsi="Times New Roman" w:cs="Times New Roman"/>
          <w:sz w:val="24"/>
          <w:szCs w:val="24"/>
        </w:rPr>
        <w:t xml:space="preserve"> material bibliográfico específico</w:t>
      </w:r>
      <w:r w:rsidR="0035119D">
        <w:rPr>
          <w:rFonts w:ascii="Times New Roman" w:hAnsi="Times New Roman" w:cs="Times New Roman"/>
          <w:sz w:val="24"/>
          <w:szCs w:val="24"/>
        </w:rPr>
        <w:t xml:space="preserve"> referente à Gestão de Pessoas </w:t>
      </w:r>
      <w:r w:rsidRPr="0035119D">
        <w:rPr>
          <w:rFonts w:ascii="Times New Roman" w:hAnsi="Times New Roman" w:cs="Times New Roman"/>
          <w:sz w:val="24"/>
          <w:szCs w:val="24"/>
        </w:rPr>
        <w:t>por competências</w:t>
      </w:r>
      <w:r w:rsidR="0035119D">
        <w:rPr>
          <w:rFonts w:ascii="Times New Roman" w:hAnsi="Times New Roman" w:cs="Times New Roman"/>
          <w:sz w:val="24"/>
          <w:szCs w:val="24"/>
        </w:rPr>
        <w:t>,</w:t>
      </w:r>
      <w:r w:rsidRPr="0035119D">
        <w:rPr>
          <w:rFonts w:ascii="Times New Roman" w:hAnsi="Times New Roman" w:cs="Times New Roman"/>
          <w:sz w:val="24"/>
          <w:szCs w:val="24"/>
        </w:rPr>
        <w:t xml:space="preserve"> aplicado à gestão municipal.  Isso tem dificultado o desenvolvimento de políticas consistentes neste campo da administração</w:t>
      </w:r>
      <w:r w:rsidR="0035119D">
        <w:rPr>
          <w:rFonts w:ascii="Times New Roman" w:hAnsi="Times New Roman" w:cs="Times New Roman"/>
          <w:sz w:val="24"/>
          <w:szCs w:val="24"/>
        </w:rPr>
        <w:t xml:space="preserve"> local</w:t>
      </w:r>
      <w:r w:rsidRPr="0035119D">
        <w:rPr>
          <w:rFonts w:ascii="Times New Roman" w:hAnsi="Times New Roman" w:cs="Times New Roman"/>
          <w:sz w:val="24"/>
          <w:szCs w:val="24"/>
        </w:rPr>
        <w:t>, voltadas para a gestão estratégica de pessoas</w:t>
      </w:r>
      <w:r w:rsidR="0035119D">
        <w:rPr>
          <w:rFonts w:ascii="Times New Roman" w:hAnsi="Times New Roman" w:cs="Times New Roman"/>
          <w:sz w:val="24"/>
          <w:szCs w:val="24"/>
        </w:rPr>
        <w:t>,</w:t>
      </w:r>
      <w:r w:rsidRPr="0035119D">
        <w:rPr>
          <w:rFonts w:ascii="Times New Roman" w:hAnsi="Times New Roman" w:cs="Times New Roman"/>
          <w:sz w:val="24"/>
          <w:szCs w:val="24"/>
        </w:rPr>
        <w:t xml:space="preserve"> alinhada aos objetivos de desenvolvimento dos municípios. Sabe</w:t>
      </w:r>
      <w:r w:rsidR="0035119D">
        <w:rPr>
          <w:rFonts w:ascii="Times New Roman" w:hAnsi="Times New Roman" w:cs="Times New Roman"/>
          <w:sz w:val="24"/>
          <w:szCs w:val="24"/>
        </w:rPr>
        <w:t xml:space="preserve">mos que ainda há </w:t>
      </w:r>
      <w:r w:rsidRPr="0035119D">
        <w:rPr>
          <w:rFonts w:ascii="Times New Roman" w:hAnsi="Times New Roman" w:cs="Times New Roman"/>
          <w:sz w:val="24"/>
          <w:szCs w:val="24"/>
        </w:rPr>
        <w:t xml:space="preserve">uma grande distância entre o que se tem no setor de recursos humanos e o que se precisa ter, </w:t>
      </w:r>
      <w:r w:rsidR="0035119D">
        <w:rPr>
          <w:rFonts w:ascii="Times New Roman" w:hAnsi="Times New Roman" w:cs="Times New Roman"/>
          <w:sz w:val="24"/>
          <w:szCs w:val="24"/>
        </w:rPr>
        <w:t xml:space="preserve">principalmente nos pequenos municípios. </w:t>
      </w:r>
      <w:r w:rsidRPr="0035119D">
        <w:rPr>
          <w:rFonts w:ascii="Times New Roman" w:hAnsi="Times New Roman" w:cs="Times New Roman"/>
          <w:sz w:val="24"/>
          <w:szCs w:val="24"/>
        </w:rPr>
        <w:t xml:space="preserve">Gerenciar pessoas é muito mais difícil que gerenciar obras e materiais. </w:t>
      </w:r>
      <w:r w:rsidR="0035119D">
        <w:rPr>
          <w:rFonts w:ascii="Times New Roman" w:hAnsi="Times New Roman" w:cs="Times New Roman"/>
          <w:sz w:val="24"/>
          <w:szCs w:val="24"/>
        </w:rPr>
        <w:t>E n</w:t>
      </w:r>
      <w:r w:rsidRPr="0035119D">
        <w:rPr>
          <w:rFonts w:ascii="Times New Roman" w:hAnsi="Times New Roman" w:cs="Times New Roman"/>
          <w:sz w:val="24"/>
          <w:szCs w:val="24"/>
        </w:rPr>
        <w:t xml:space="preserve">ão podemos nos esquecer </w:t>
      </w:r>
      <w:r w:rsidR="00F846D6">
        <w:rPr>
          <w:rFonts w:ascii="Times New Roman" w:hAnsi="Times New Roman" w:cs="Times New Roman"/>
          <w:sz w:val="24"/>
          <w:szCs w:val="24"/>
        </w:rPr>
        <w:t xml:space="preserve">de </w:t>
      </w:r>
      <w:r w:rsidRPr="0035119D">
        <w:rPr>
          <w:rFonts w:ascii="Times New Roman" w:hAnsi="Times New Roman" w:cs="Times New Roman"/>
          <w:sz w:val="24"/>
          <w:szCs w:val="24"/>
        </w:rPr>
        <w:t>que todas as secretarias de uma administração municipal são gestoras de pessoas.</w:t>
      </w:r>
    </w:p>
    <w:p w:rsidR="005246D7" w:rsidRPr="0035119D" w:rsidRDefault="005246D7" w:rsidP="00E5636F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5119D">
        <w:rPr>
          <w:rFonts w:ascii="Times New Roman" w:hAnsi="Times New Roman" w:cs="Times New Roman"/>
          <w:sz w:val="24"/>
          <w:szCs w:val="24"/>
        </w:rPr>
        <w:t xml:space="preserve">O servidor municipal é aquele que está mais diretamente em contato com o cidadão. </w:t>
      </w:r>
      <w:r w:rsidR="00E5636F">
        <w:rPr>
          <w:rFonts w:ascii="Times New Roman" w:hAnsi="Times New Roman" w:cs="Times New Roman"/>
          <w:sz w:val="24"/>
          <w:szCs w:val="24"/>
        </w:rPr>
        <w:t>Se ele for</w:t>
      </w:r>
      <w:r w:rsidRPr="0035119D">
        <w:rPr>
          <w:rFonts w:ascii="Times New Roman" w:hAnsi="Times New Roman" w:cs="Times New Roman"/>
          <w:sz w:val="24"/>
          <w:szCs w:val="24"/>
        </w:rPr>
        <w:t xml:space="preserve"> bem capacitado, poderá ser verdadeiro agente de desenvolvimento, superando práticas meramente burocráticas. Pois é preciso</w:t>
      </w:r>
      <w:r w:rsidR="0035119D">
        <w:rPr>
          <w:rFonts w:ascii="Times New Roman" w:hAnsi="Times New Roman" w:cs="Times New Roman"/>
          <w:sz w:val="24"/>
          <w:szCs w:val="24"/>
        </w:rPr>
        <w:t>,</w:t>
      </w:r>
      <w:r w:rsidRPr="0035119D">
        <w:rPr>
          <w:rFonts w:ascii="Times New Roman" w:hAnsi="Times New Roman" w:cs="Times New Roman"/>
          <w:sz w:val="24"/>
          <w:szCs w:val="24"/>
        </w:rPr>
        <w:t xml:space="preserve"> além do conhecimento</w:t>
      </w:r>
      <w:r w:rsidR="0035119D">
        <w:rPr>
          <w:rFonts w:ascii="Times New Roman" w:hAnsi="Times New Roman" w:cs="Times New Roman"/>
          <w:sz w:val="24"/>
          <w:szCs w:val="24"/>
        </w:rPr>
        <w:t xml:space="preserve"> técnico,</w:t>
      </w:r>
      <w:r w:rsidRPr="0035119D">
        <w:rPr>
          <w:rFonts w:ascii="Times New Roman" w:hAnsi="Times New Roman" w:cs="Times New Roman"/>
          <w:sz w:val="24"/>
          <w:szCs w:val="24"/>
        </w:rPr>
        <w:t xml:space="preserve"> </w:t>
      </w:r>
      <w:r w:rsidR="0035119D">
        <w:rPr>
          <w:rFonts w:ascii="Times New Roman" w:hAnsi="Times New Roman" w:cs="Times New Roman"/>
          <w:sz w:val="24"/>
          <w:szCs w:val="24"/>
        </w:rPr>
        <w:t xml:space="preserve">uma </w:t>
      </w:r>
      <w:r w:rsidRPr="0035119D">
        <w:rPr>
          <w:rFonts w:ascii="Times New Roman" w:hAnsi="Times New Roman" w:cs="Times New Roman"/>
          <w:sz w:val="24"/>
          <w:szCs w:val="24"/>
        </w:rPr>
        <w:t xml:space="preserve">qualificação </w:t>
      </w:r>
      <w:r w:rsidR="0035119D">
        <w:rPr>
          <w:rFonts w:ascii="Times New Roman" w:hAnsi="Times New Roman" w:cs="Times New Roman"/>
          <w:sz w:val="24"/>
          <w:szCs w:val="24"/>
        </w:rPr>
        <w:t xml:space="preserve">específica </w:t>
      </w:r>
      <w:r w:rsidRPr="0035119D">
        <w:rPr>
          <w:rFonts w:ascii="Times New Roman" w:hAnsi="Times New Roman" w:cs="Times New Roman"/>
          <w:sz w:val="24"/>
          <w:szCs w:val="24"/>
        </w:rPr>
        <w:t>para cada servidor exercer sua</w:t>
      </w:r>
      <w:r w:rsidR="0035119D">
        <w:rPr>
          <w:rFonts w:ascii="Times New Roman" w:hAnsi="Times New Roman" w:cs="Times New Roman"/>
          <w:sz w:val="24"/>
          <w:szCs w:val="24"/>
        </w:rPr>
        <w:t>s funções</w:t>
      </w:r>
      <w:r w:rsidRPr="0035119D">
        <w:rPr>
          <w:rFonts w:ascii="Times New Roman" w:hAnsi="Times New Roman" w:cs="Times New Roman"/>
          <w:sz w:val="24"/>
          <w:szCs w:val="24"/>
        </w:rPr>
        <w:t xml:space="preserve"> com eficiência e eficácia</w:t>
      </w:r>
      <w:r w:rsidR="0035119D">
        <w:rPr>
          <w:rFonts w:ascii="Times New Roman" w:hAnsi="Times New Roman" w:cs="Times New Roman"/>
          <w:sz w:val="24"/>
          <w:szCs w:val="24"/>
        </w:rPr>
        <w:t xml:space="preserve">. </w:t>
      </w:r>
      <w:r w:rsidR="00F846D6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="00F846D6">
        <w:rPr>
          <w:rFonts w:ascii="Times New Roman" w:hAnsi="Times New Roman" w:cs="Times New Roman"/>
          <w:sz w:val="24"/>
          <w:szCs w:val="24"/>
        </w:rPr>
        <w:t>Gemelli</w:t>
      </w:r>
      <w:proofErr w:type="spellEnd"/>
      <w:r w:rsidR="00F846D6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F846D6">
        <w:rPr>
          <w:rFonts w:ascii="Times New Roman" w:hAnsi="Times New Roman" w:cs="Times New Roman"/>
          <w:sz w:val="24"/>
          <w:szCs w:val="24"/>
        </w:rPr>
        <w:t>Filippim</w:t>
      </w:r>
      <w:proofErr w:type="spellEnd"/>
      <w:r w:rsidR="00F846D6">
        <w:rPr>
          <w:rFonts w:ascii="Times New Roman" w:hAnsi="Times New Roman" w:cs="Times New Roman"/>
          <w:sz w:val="24"/>
          <w:szCs w:val="24"/>
        </w:rPr>
        <w:t xml:space="preserve"> (</w:t>
      </w:r>
      <w:r w:rsidR="00E5636F">
        <w:rPr>
          <w:rFonts w:ascii="Times New Roman" w:hAnsi="Times New Roman" w:cs="Times New Roman"/>
          <w:sz w:val="24"/>
          <w:szCs w:val="24"/>
        </w:rPr>
        <w:t>2012)</w:t>
      </w:r>
      <w:r w:rsidR="00F846D6">
        <w:rPr>
          <w:rFonts w:ascii="Times New Roman" w:hAnsi="Times New Roman" w:cs="Times New Roman"/>
          <w:sz w:val="24"/>
          <w:szCs w:val="24"/>
        </w:rPr>
        <w:t>, o</w:t>
      </w:r>
      <w:r w:rsidR="0019352C">
        <w:rPr>
          <w:rFonts w:ascii="Times New Roman" w:hAnsi="Times New Roman" w:cs="Times New Roman"/>
          <w:sz w:val="24"/>
          <w:szCs w:val="24"/>
        </w:rPr>
        <w:t xml:space="preserve">utra questão fundamental é a </w:t>
      </w:r>
      <w:r w:rsidRPr="0035119D">
        <w:rPr>
          <w:rFonts w:ascii="Times New Roman" w:hAnsi="Times New Roman" w:cs="Times New Roman"/>
          <w:sz w:val="24"/>
          <w:szCs w:val="24"/>
        </w:rPr>
        <w:t xml:space="preserve">avaliação </w:t>
      </w:r>
      <w:r w:rsidR="00E5636F">
        <w:rPr>
          <w:rFonts w:ascii="Times New Roman" w:hAnsi="Times New Roman" w:cs="Times New Roman"/>
          <w:sz w:val="24"/>
          <w:szCs w:val="24"/>
        </w:rPr>
        <w:t xml:space="preserve">durante o </w:t>
      </w:r>
      <w:r w:rsidR="0019352C">
        <w:rPr>
          <w:rFonts w:ascii="Times New Roman" w:hAnsi="Times New Roman" w:cs="Times New Roman"/>
          <w:sz w:val="24"/>
          <w:szCs w:val="24"/>
        </w:rPr>
        <w:t>trabalho</w:t>
      </w:r>
      <w:r w:rsidR="00E5636F">
        <w:rPr>
          <w:rFonts w:ascii="Times New Roman" w:hAnsi="Times New Roman" w:cs="Times New Roman"/>
          <w:sz w:val="24"/>
          <w:szCs w:val="24"/>
        </w:rPr>
        <w:t>, verdadeiro</w:t>
      </w:r>
      <w:r w:rsidRPr="0035119D">
        <w:rPr>
          <w:rFonts w:ascii="Times New Roman" w:hAnsi="Times New Roman" w:cs="Times New Roman"/>
          <w:sz w:val="24"/>
          <w:szCs w:val="24"/>
        </w:rPr>
        <w:t xml:space="preserve"> termômetro para medir o que está sendo feito, de que maneira está sendo feito e como poderá ser melhorado. O que se tem hoje em muitos municípios são setores de recursos humanos realizando atividades meramente burocráticas, esquecendo que </w:t>
      </w:r>
      <w:r w:rsidR="00F846D6">
        <w:rPr>
          <w:rFonts w:ascii="Times New Roman" w:hAnsi="Times New Roman" w:cs="Times New Roman"/>
          <w:sz w:val="24"/>
          <w:szCs w:val="24"/>
        </w:rPr>
        <w:t>eles são</w:t>
      </w:r>
      <w:r w:rsidRPr="0035119D">
        <w:rPr>
          <w:rFonts w:ascii="Times New Roman" w:hAnsi="Times New Roman" w:cs="Times New Roman"/>
          <w:sz w:val="24"/>
          <w:szCs w:val="24"/>
        </w:rPr>
        <w:t xml:space="preserve"> parte primordial no bom funcionamento d</w:t>
      </w:r>
      <w:r w:rsidR="00F846D6">
        <w:rPr>
          <w:rFonts w:ascii="Times New Roman" w:hAnsi="Times New Roman" w:cs="Times New Roman"/>
          <w:sz w:val="24"/>
          <w:szCs w:val="24"/>
        </w:rPr>
        <w:t>o conjunto da administração</w:t>
      </w:r>
      <w:r w:rsidRPr="0035119D">
        <w:rPr>
          <w:rFonts w:ascii="Times New Roman" w:hAnsi="Times New Roman" w:cs="Times New Roman"/>
          <w:sz w:val="24"/>
          <w:szCs w:val="24"/>
        </w:rPr>
        <w:t>, necessitando de capacidade, motivação e valorização.</w:t>
      </w:r>
    </w:p>
    <w:p w:rsidR="005246D7" w:rsidRPr="0035119D" w:rsidRDefault="0019352C" w:rsidP="00E5636F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246D7" w:rsidRPr="0035119D">
        <w:rPr>
          <w:rFonts w:ascii="Times New Roman" w:hAnsi="Times New Roman" w:cs="Times New Roman"/>
          <w:sz w:val="24"/>
          <w:szCs w:val="24"/>
        </w:rPr>
        <w:t xml:space="preserve">s administrações </w:t>
      </w:r>
      <w:r w:rsidR="00F846D6">
        <w:rPr>
          <w:rFonts w:ascii="Times New Roman" w:hAnsi="Times New Roman" w:cs="Times New Roman"/>
          <w:sz w:val="24"/>
          <w:szCs w:val="24"/>
        </w:rPr>
        <w:t>municipais</w:t>
      </w:r>
      <w:r w:rsidR="005246D7" w:rsidRPr="00351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são continuamente </w:t>
      </w:r>
      <w:r w:rsidR="005246D7" w:rsidRPr="0035119D">
        <w:rPr>
          <w:rFonts w:ascii="Times New Roman" w:hAnsi="Times New Roman" w:cs="Times New Roman"/>
          <w:sz w:val="24"/>
          <w:szCs w:val="24"/>
        </w:rPr>
        <w:t>pressionadas a atender as demandas do</w:t>
      </w:r>
      <w:r w:rsidR="00E5636F">
        <w:rPr>
          <w:rFonts w:ascii="Times New Roman" w:hAnsi="Times New Roman" w:cs="Times New Roman"/>
          <w:sz w:val="24"/>
          <w:szCs w:val="24"/>
        </w:rPr>
        <w:t>s</w:t>
      </w:r>
      <w:r w:rsidR="005246D7" w:rsidRPr="0035119D">
        <w:rPr>
          <w:rFonts w:ascii="Times New Roman" w:hAnsi="Times New Roman" w:cs="Times New Roman"/>
          <w:sz w:val="24"/>
          <w:szCs w:val="24"/>
        </w:rPr>
        <w:t xml:space="preserve"> </w:t>
      </w:r>
      <w:r w:rsidR="00F846D6">
        <w:rPr>
          <w:rFonts w:ascii="Times New Roman" w:hAnsi="Times New Roman" w:cs="Times New Roman"/>
          <w:sz w:val="24"/>
          <w:szCs w:val="24"/>
        </w:rPr>
        <w:t>munícipe</w:t>
      </w:r>
      <w:r w:rsidR="00E5636F">
        <w:rPr>
          <w:rFonts w:ascii="Times New Roman" w:hAnsi="Times New Roman" w:cs="Times New Roman"/>
          <w:sz w:val="24"/>
          <w:szCs w:val="24"/>
        </w:rPr>
        <w:t>s</w:t>
      </w:r>
      <w:r w:rsidR="005246D7" w:rsidRPr="0035119D">
        <w:rPr>
          <w:rFonts w:ascii="Times New Roman" w:hAnsi="Times New Roman" w:cs="Times New Roman"/>
          <w:sz w:val="24"/>
          <w:szCs w:val="24"/>
        </w:rPr>
        <w:t xml:space="preserve"> com eficiência, eficácia e efetividade. Eficiência significa utilização racional dos recursos, eficácia significa capacidade de atingir resultados e a</w:t>
      </w:r>
      <w:r w:rsidR="005246D7" w:rsidRPr="003511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246D7" w:rsidRPr="0035119D">
        <w:rPr>
          <w:rFonts w:ascii="Times New Roman" w:hAnsi="Times New Roman" w:cs="Times New Roman"/>
          <w:sz w:val="24"/>
          <w:szCs w:val="24"/>
        </w:rPr>
        <w:t>efetividade significa fazer a coisa que tem que ser feita, isto é, capacid</w:t>
      </w:r>
      <w:r>
        <w:rPr>
          <w:rFonts w:ascii="Times New Roman" w:hAnsi="Times New Roman" w:cs="Times New Roman"/>
          <w:sz w:val="24"/>
          <w:szCs w:val="24"/>
        </w:rPr>
        <w:t>a</w:t>
      </w:r>
      <w:r w:rsidR="005246D7" w:rsidRPr="0035119D">
        <w:rPr>
          <w:rFonts w:ascii="Times New Roman" w:hAnsi="Times New Roman" w:cs="Times New Roman"/>
          <w:sz w:val="24"/>
          <w:szCs w:val="24"/>
        </w:rPr>
        <w:t xml:space="preserve">de de se atingir o objetivo definido. Para que estes valores sejam incorporados ao dia-a-dia da gestão pública </w:t>
      </w:r>
      <w:r w:rsidR="00F846D6">
        <w:rPr>
          <w:rFonts w:ascii="Times New Roman" w:hAnsi="Times New Roman" w:cs="Times New Roman"/>
          <w:sz w:val="24"/>
          <w:szCs w:val="24"/>
        </w:rPr>
        <w:t xml:space="preserve">municipal </w:t>
      </w:r>
      <w:r w:rsidR="005246D7" w:rsidRPr="0035119D">
        <w:rPr>
          <w:rFonts w:ascii="Times New Roman" w:hAnsi="Times New Roman" w:cs="Times New Roman"/>
          <w:sz w:val="24"/>
          <w:szCs w:val="24"/>
        </w:rPr>
        <w:t xml:space="preserve">são necessários servidores qualificados com habilidades técnicas, humanas e gerenciais. </w:t>
      </w:r>
      <w:r w:rsidR="00F846D6">
        <w:rPr>
          <w:rFonts w:ascii="Times New Roman" w:hAnsi="Times New Roman" w:cs="Times New Roman"/>
          <w:sz w:val="24"/>
          <w:szCs w:val="24"/>
        </w:rPr>
        <w:t xml:space="preserve">Mas </w:t>
      </w:r>
      <w:r w:rsidR="005246D7" w:rsidRPr="0035119D">
        <w:rPr>
          <w:rFonts w:ascii="Times New Roman" w:hAnsi="Times New Roman" w:cs="Times New Roman"/>
          <w:sz w:val="24"/>
          <w:szCs w:val="24"/>
        </w:rPr>
        <w:t xml:space="preserve">raras </w:t>
      </w:r>
      <w:r w:rsidR="00F846D6">
        <w:rPr>
          <w:rFonts w:ascii="Times New Roman" w:hAnsi="Times New Roman" w:cs="Times New Roman"/>
          <w:sz w:val="24"/>
          <w:szCs w:val="24"/>
        </w:rPr>
        <w:t xml:space="preserve">são as </w:t>
      </w:r>
      <w:r w:rsidR="005246D7" w:rsidRPr="0035119D">
        <w:rPr>
          <w:rFonts w:ascii="Times New Roman" w:hAnsi="Times New Roman" w:cs="Times New Roman"/>
          <w:sz w:val="24"/>
          <w:szCs w:val="24"/>
        </w:rPr>
        <w:t xml:space="preserve">administrações </w:t>
      </w:r>
      <w:r w:rsidR="00F846D6">
        <w:rPr>
          <w:rFonts w:ascii="Times New Roman" w:hAnsi="Times New Roman" w:cs="Times New Roman"/>
          <w:sz w:val="24"/>
          <w:szCs w:val="24"/>
        </w:rPr>
        <w:t xml:space="preserve">que </w:t>
      </w:r>
      <w:r w:rsidR="005246D7" w:rsidRPr="0035119D">
        <w:rPr>
          <w:rFonts w:ascii="Times New Roman" w:hAnsi="Times New Roman" w:cs="Times New Roman"/>
          <w:sz w:val="24"/>
          <w:szCs w:val="24"/>
        </w:rPr>
        <w:t>conseguem criar estratégias efetivas de qualificação do corpo funcional. Além disso, o servidor público municipal é aquele que encontra maior dificuldade em desenvolver competências profissionais por conta própria</w:t>
      </w:r>
      <w:r w:rsidR="00E5636F">
        <w:rPr>
          <w:rFonts w:ascii="Times New Roman" w:hAnsi="Times New Roman" w:cs="Times New Roman"/>
          <w:sz w:val="24"/>
          <w:szCs w:val="24"/>
        </w:rPr>
        <w:t>.</w:t>
      </w:r>
    </w:p>
    <w:p w:rsidR="0035119D" w:rsidRPr="0035119D" w:rsidRDefault="0035119D" w:rsidP="00E5636F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5119D">
        <w:rPr>
          <w:rFonts w:ascii="Times New Roman" w:hAnsi="Times New Roman" w:cs="Times New Roman"/>
          <w:sz w:val="24"/>
          <w:szCs w:val="24"/>
        </w:rPr>
        <w:lastRenderedPageBreak/>
        <w:t xml:space="preserve">A história das políticas de gestão de recursos humanos na administração pública brasileira é marcada por uma série de interrupções e dificuldades quanto à estruturação dos seus principais sistemas. </w:t>
      </w:r>
      <w:r w:rsidR="00DC2C9F">
        <w:rPr>
          <w:rFonts w:ascii="Times New Roman" w:hAnsi="Times New Roman" w:cs="Times New Roman"/>
          <w:sz w:val="24"/>
          <w:szCs w:val="24"/>
        </w:rPr>
        <w:t>A</w:t>
      </w:r>
      <w:r w:rsidRPr="0035119D">
        <w:rPr>
          <w:rFonts w:ascii="Times New Roman" w:hAnsi="Times New Roman" w:cs="Times New Roman"/>
          <w:sz w:val="24"/>
          <w:szCs w:val="24"/>
        </w:rPr>
        <w:t>lém de políticas de gestão</w:t>
      </w:r>
      <w:r w:rsidR="0019352C">
        <w:rPr>
          <w:rFonts w:ascii="Times New Roman" w:hAnsi="Times New Roman" w:cs="Times New Roman"/>
          <w:sz w:val="24"/>
          <w:szCs w:val="24"/>
        </w:rPr>
        <w:t>,</w:t>
      </w:r>
      <w:r w:rsidRPr="0035119D">
        <w:rPr>
          <w:rFonts w:ascii="Times New Roman" w:hAnsi="Times New Roman" w:cs="Times New Roman"/>
          <w:sz w:val="24"/>
          <w:szCs w:val="24"/>
        </w:rPr>
        <w:t xml:space="preserve"> </w:t>
      </w:r>
      <w:r w:rsidR="00036911">
        <w:rPr>
          <w:rFonts w:ascii="Times New Roman" w:hAnsi="Times New Roman" w:cs="Times New Roman"/>
          <w:sz w:val="24"/>
          <w:szCs w:val="24"/>
        </w:rPr>
        <w:t xml:space="preserve">este histórico sempre se ressentiu muito da falta de </w:t>
      </w:r>
      <w:r w:rsidRPr="0035119D">
        <w:rPr>
          <w:rFonts w:ascii="Times New Roman" w:hAnsi="Times New Roman" w:cs="Times New Roman"/>
          <w:sz w:val="24"/>
          <w:szCs w:val="24"/>
        </w:rPr>
        <w:t>competência profissional, resultado da aplicação no trabalho de conhecimento, habilidade e atitude, que representam os três recursos ou dimensões da competência.</w:t>
      </w:r>
    </w:p>
    <w:p w:rsidR="0035119D" w:rsidRPr="0035119D" w:rsidRDefault="0035119D" w:rsidP="00E5636F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5119D">
        <w:rPr>
          <w:rFonts w:ascii="Times New Roman" w:hAnsi="Times New Roman" w:cs="Times New Roman"/>
          <w:sz w:val="24"/>
          <w:szCs w:val="24"/>
        </w:rPr>
        <w:t>Segundo Pires (2005)</w:t>
      </w:r>
      <w:r w:rsidR="0019352C">
        <w:rPr>
          <w:rFonts w:ascii="Times New Roman" w:hAnsi="Times New Roman" w:cs="Times New Roman"/>
          <w:sz w:val="24"/>
          <w:szCs w:val="24"/>
        </w:rPr>
        <w:t>,</w:t>
      </w:r>
      <w:r w:rsidRPr="0035119D">
        <w:rPr>
          <w:rFonts w:ascii="Times New Roman" w:hAnsi="Times New Roman" w:cs="Times New Roman"/>
          <w:sz w:val="24"/>
          <w:szCs w:val="24"/>
        </w:rPr>
        <w:t xml:space="preserve"> vários estudiosos</w:t>
      </w:r>
      <w:r w:rsidR="00DC2C9F">
        <w:rPr>
          <w:rFonts w:ascii="Times New Roman" w:hAnsi="Times New Roman" w:cs="Times New Roman"/>
          <w:sz w:val="24"/>
          <w:szCs w:val="24"/>
        </w:rPr>
        <w:t>,</w:t>
      </w:r>
      <w:r w:rsidR="0019352C">
        <w:rPr>
          <w:rFonts w:ascii="Times New Roman" w:hAnsi="Times New Roman" w:cs="Times New Roman"/>
          <w:sz w:val="24"/>
          <w:szCs w:val="24"/>
        </w:rPr>
        <w:t xml:space="preserve"> como Le </w:t>
      </w:r>
      <w:proofErr w:type="spellStart"/>
      <w:r w:rsidR="0019352C">
        <w:rPr>
          <w:rFonts w:ascii="Times New Roman" w:hAnsi="Times New Roman" w:cs="Times New Roman"/>
          <w:sz w:val="24"/>
          <w:szCs w:val="24"/>
        </w:rPr>
        <w:t>Boterf</w:t>
      </w:r>
      <w:proofErr w:type="spellEnd"/>
      <w:r w:rsidR="0019352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9352C">
        <w:rPr>
          <w:rFonts w:ascii="Times New Roman" w:hAnsi="Times New Roman" w:cs="Times New Roman"/>
          <w:sz w:val="24"/>
          <w:szCs w:val="24"/>
        </w:rPr>
        <w:t>Gagné</w:t>
      </w:r>
      <w:proofErr w:type="spellEnd"/>
      <w:r w:rsidR="00DC2C9F">
        <w:rPr>
          <w:rFonts w:ascii="Times New Roman" w:hAnsi="Times New Roman" w:cs="Times New Roman"/>
          <w:sz w:val="24"/>
          <w:szCs w:val="24"/>
        </w:rPr>
        <w:t>,</w:t>
      </w:r>
      <w:r w:rsidR="0019352C">
        <w:rPr>
          <w:rFonts w:ascii="Times New Roman" w:hAnsi="Times New Roman" w:cs="Times New Roman"/>
          <w:sz w:val="24"/>
          <w:szCs w:val="24"/>
        </w:rPr>
        <w:t xml:space="preserve"> </w:t>
      </w:r>
      <w:r w:rsidR="00036911">
        <w:rPr>
          <w:rFonts w:ascii="Times New Roman" w:hAnsi="Times New Roman" w:cs="Times New Roman"/>
          <w:sz w:val="24"/>
          <w:szCs w:val="24"/>
        </w:rPr>
        <w:t>já afirmaram</w:t>
      </w:r>
      <w:r w:rsidR="0019352C">
        <w:rPr>
          <w:rFonts w:ascii="Times New Roman" w:hAnsi="Times New Roman" w:cs="Times New Roman"/>
          <w:sz w:val="24"/>
          <w:szCs w:val="24"/>
        </w:rPr>
        <w:t xml:space="preserve"> que</w:t>
      </w:r>
      <w:r w:rsidRPr="0035119D">
        <w:rPr>
          <w:rFonts w:ascii="Times New Roman" w:hAnsi="Times New Roman" w:cs="Times New Roman"/>
          <w:sz w:val="24"/>
          <w:szCs w:val="24"/>
        </w:rPr>
        <w:t xml:space="preserve"> o conhecimento corresponde a uma série de informações adquiridas e estruturadas, refere-se ao saber que a pessoa acumulou ao longo da vida</w:t>
      </w:r>
      <w:r w:rsidR="0019352C">
        <w:rPr>
          <w:rFonts w:ascii="Times New Roman" w:hAnsi="Times New Roman" w:cs="Times New Roman"/>
          <w:sz w:val="24"/>
          <w:szCs w:val="24"/>
        </w:rPr>
        <w:t xml:space="preserve">. Já </w:t>
      </w:r>
      <w:r w:rsidRPr="0035119D">
        <w:rPr>
          <w:rFonts w:ascii="Times New Roman" w:hAnsi="Times New Roman" w:cs="Times New Roman"/>
          <w:sz w:val="24"/>
          <w:szCs w:val="24"/>
        </w:rPr>
        <w:t>a habilidade está relacionada ao saber como fazer algo, à capacidade de fazer uso do conhecimento</w:t>
      </w:r>
      <w:r w:rsidR="0019352C">
        <w:rPr>
          <w:rFonts w:ascii="Times New Roman" w:hAnsi="Times New Roman" w:cs="Times New Roman"/>
          <w:sz w:val="24"/>
          <w:szCs w:val="24"/>
        </w:rPr>
        <w:t>. J</w:t>
      </w:r>
      <w:r w:rsidRPr="0035119D">
        <w:rPr>
          <w:rFonts w:ascii="Times New Roman" w:hAnsi="Times New Roman" w:cs="Times New Roman"/>
          <w:sz w:val="24"/>
          <w:szCs w:val="24"/>
        </w:rPr>
        <w:t xml:space="preserve">á a atitude está relacionada a um sentimento, uma emoção, a aceitação ou rejeição da pessoa em relação aos outros, a objetos ou a situações, </w:t>
      </w:r>
      <w:r w:rsidR="00DC2C9F">
        <w:rPr>
          <w:rFonts w:ascii="Times New Roman" w:hAnsi="Times New Roman" w:cs="Times New Roman"/>
          <w:sz w:val="24"/>
          <w:szCs w:val="24"/>
        </w:rPr>
        <w:t xml:space="preserve">é o que chamamos </w:t>
      </w:r>
      <w:r w:rsidRPr="0035119D">
        <w:rPr>
          <w:rFonts w:ascii="Times New Roman" w:hAnsi="Times New Roman" w:cs="Times New Roman"/>
          <w:sz w:val="24"/>
          <w:szCs w:val="24"/>
        </w:rPr>
        <w:t xml:space="preserve">querer fazer. Muitas </w:t>
      </w:r>
      <w:r w:rsidR="0019352C">
        <w:rPr>
          <w:rFonts w:ascii="Times New Roman" w:hAnsi="Times New Roman" w:cs="Times New Roman"/>
          <w:sz w:val="24"/>
          <w:szCs w:val="24"/>
        </w:rPr>
        <w:t>instituições</w:t>
      </w:r>
      <w:r w:rsidRPr="0035119D">
        <w:rPr>
          <w:rFonts w:ascii="Times New Roman" w:hAnsi="Times New Roman" w:cs="Times New Roman"/>
          <w:sz w:val="24"/>
          <w:szCs w:val="24"/>
        </w:rPr>
        <w:t xml:space="preserve"> </w:t>
      </w:r>
      <w:r w:rsidR="00DC2C9F">
        <w:rPr>
          <w:rFonts w:ascii="Times New Roman" w:hAnsi="Times New Roman" w:cs="Times New Roman"/>
          <w:sz w:val="24"/>
          <w:szCs w:val="24"/>
        </w:rPr>
        <w:t xml:space="preserve">públicas </w:t>
      </w:r>
      <w:r w:rsidRPr="0035119D">
        <w:rPr>
          <w:rFonts w:ascii="Times New Roman" w:hAnsi="Times New Roman" w:cs="Times New Roman"/>
          <w:sz w:val="24"/>
          <w:szCs w:val="24"/>
        </w:rPr>
        <w:t>têm adotado o modelo de gestão por competências, visando orientar seus esforços para planejar, captar, desenvolver e avaliar os níveis da organização.</w:t>
      </w:r>
    </w:p>
    <w:p w:rsidR="0035119D" w:rsidRPr="0035119D" w:rsidRDefault="00DC2C9F" w:rsidP="00E5636F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Pires</w:t>
      </w:r>
      <w:r w:rsidR="0035119D" w:rsidRPr="003511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estudando a administração empresarial, </w:t>
      </w:r>
      <w:r w:rsidR="0035119D" w:rsidRPr="0035119D">
        <w:rPr>
          <w:rFonts w:ascii="Times New Roman" w:hAnsi="Times New Roman" w:cs="Times New Roman"/>
          <w:sz w:val="24"/>
          <w:szCs w:val="24"/>
        </w:rPr>
        <w:t>o conceito de competência no nível organizacional, refere-se:</w:t>
      </w:r>
    </w:p>
    <w:p w:rsidR="0035119D" w:rsidRPr="0035119D" w:rsidRDefault="0035119D" w:rsidP="0035119D">
      <w:pPr>
        <w:autoSpaceDE w:val="0"/>
        <w:autoSpaceDN w:val="0"/>
        <w:adjustRightInd w:val="0"/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35119D">
        <w:rPr>
          <w:rFonts w:ascii="Times New Roman" w:hAnsi="Times New Roman" w:cs="Times New Roman"/>
          <w:sz w:val="20"/>
          <w:szCs w:val="20"/>
        </w:rPr>
        <w:t xml:space="preserve">A um conjunto de conhecimentos, habilidades, tecnologias, sistemas físicos e gerenciais e de valores que geram um diferencial competitivo para a organização. </w:t>
      </w:r>
      <w:r w:rsidR="0019352C">
        <w:rPr>
          <w:rFonts w:ascii="Times New Roman" w:hAnsi="Times New Roman" w:cs="Times New Roman"/>
          <w:sz w:val="20"/>
          <w:szCs w:val="20"/>
        </w:rPr>
        <w:t xml:space="preserve">[...] </w:t>
      </w:r>
      <w:r w:rsidRPr="0035119D">
        <w:rPr>
          <w:rFonts w:ascii="Times New Roman" w:hAnsi="Times New Roman" w:cs="Times New Roman"/>
          <w:sz w:val="20"/>
          <w:szCs w:val="20"/>
        </w:rPr>
        <w:t>competências essenciais nas organizações são aquelas que conferem vantagem competitiva, geram valor distintivo percebido pelos clientes e são difíceis de serem imitadas pela concorrência.</w:t>
      </w:r>
      <w:r w:rsidR="00E5636F">
        <w:rPr>
          <w:rFonts w:ascii="Times New Roman" w:hAnsi="Times New Roman" w:cs="Times New Roman"/>
          <w:sz w:val="20"/>
          <w:szCs w:val="20"/>
        </w:rPr>
        <w:t xml:space="preserve"> (PIRES, 2005, p. 19)</w:t>
      </w:r>
    </w:p>
    <w:p w:rsidR="00E5636F" w:rsidRDefault="00E5636F" w:rsidP="0019352C">
      <w:pPr>
        <w:spacing w:line="360" w:lineRule="auto"/>
        <w:ind w:left="-70"/>
        <w:jc w:val="both"/>
        <w:rPr>
          <w:rFonts w:ascii="Times New Roman" w:hAnsi="Times New Roman" w:cs="Times New Roman"/>
          <w:sz w:val="24"/>
          <w:szCs w:val="24"/>
        </w:rPr>
      </w:pPr>
    </w:p>
    <w:p w:rsidR="0035119D" w:rsidRPr="0035119D" w:rsidRDefault="0019352C" w:rsidP="00E5636F">
      <w:pPr>
        <w:spacing w:line="360" w:lineRule="auto"/>
        <w:ind w:left="-70" w:firstLine="1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analogia com </w:t>
      </w:r>
      <w:r w:rsidR="00017B60">
        <w:rPr>
          <w:rFonts w:ascii="Times New Roman" w:hAnsi="Times New Roman" w:cs="Times New Roman"/>
          <w:sz w:val="24"/>
          <w:szCs w:val="24"/>
        </w:rPr>
        <w:t xml:space="preserve">a administração privada, </w:t>
      </w:r>
      <w:r w:rsidR="00DC2C9F">
        <w:rPr>
          <w:rFonts w:ascii="Times New Roman" w:hAnsi="Times New Roman" w:cs="Times New Roman"/>
          <w:sz w:val="24"/>
          <w:szCs w:val="24"/>
        </w:rPr>
        <w:t xml:space="preserve">podemos concluir que </w:t>
      </w:r>
      <w:r w:rsidR="00017B60">
        <w:rPr>
          <w:rFonts w:ascii="Times New Roman" w:hAnsi="Times New Roman" w:cs="Times New Roman"/>
          <w:sz w:val="24"/>
          <w:szCs w:val="24"/>
        </w:rPr>
        <w:t>o</w:t>
      </w:r>
      <w:r w:rsidR="0035119D" w:rsidRPr="0035119D">
        <w:rPr>
          <w:rFonts w:ascii="Times New Roman" w:hAnsi="Times New Roman" w:cs="Times New Roman"/>
          <w:sz w:val="24"/>
          <w:szCs w:val="24"/>
        </w:rPr>
        <w:t xml:space="preserve"> quadro de agentes públicos deve ser composto por servidores que possuam conhecimentos técnicos sobre matérias específicas, além de um conjunto de habilidades e atitudes compatíveis com as atribuições que exercerá. </w:t>
      </w:r>
      <w:r w:rsidR="00DC2C9F">
        <w:rPr>
          <w:rFonts w:ascii="Times New Roman" w:hAnsi="Times New Roman" w:cs="Times New Roman"/>
          <w:sz w:val="24"/>
          <w:szCs w:val="24"/>
        </w:rPr>
        <w:t xml:space="preserve">É isso que chamamos de gestão de pessoas por competência. </w:t>
      </w:r>
      <w:r w:rsidR="0035119D" w:rsidRPr="0035119D">
        <w:rPr>
          <w:rFonts w:ascii="Times New Roman" w:hAnsi="Times New Roman" w:cs="Times New Roman"/>
          <w:sz w:val="24"/>
          <w:szCs w:val="24"/>
        </w:rPr>
        <w:t>Com base nisso</w:t>
      </w:r>
      <w:r w:rsidR="00017B60">
        <w:rPr>
          <w:rFonts w:ascii="Times New Roman" w:hAnsi="Times New Roman" w:cs="Times New Roman"/>
          <w:sz w:val="24"/>
          <w:szCs w:val="24"/>
        </w:rPr>
        <w:t>,</w:t>
      </w:r>
      <w:r w:rsidR="0035119D" w:rsidRPr="0035119D">
        <w:rPr>
          <w:rFonts w:ascii="Times New Roman" w:hAnsi="Times New Roman" w:cs="Times New Roman"/>
          <w:sz w:val="24"/>
          <w:szCs w:val="24"/>
        </w:rPr>
        <w:t xml:space="preserve"> Pires ressalta: “tendo em vista as peculiaridades dos processos seletivos das organizações públicas, conduzidos com o objetivo de elevar seus níveis de efetividade, é </w:t>
      </w:r>
      <w:r w:rsidR="00DC2C9F">
        <w:rPr>
          <w:rFonts w:ascii="Times New Roman" w:hAnsi="Times New Roman" w:cs="Times New Roman"/>
          <w:sz w:val="24"/>
          <w:szCs w:val="24"/>
        </w:rPr>
        <w:t>preciso</w:t>
      </w:r>
      <w:r w:rsidR="0035119D" w:rsidRPr="0035119D">
        <w:rPr>
          <w:rFonts w:ascii="Times New Roman" w:hAnsi="Times New Roman" w:cs="Times New Roman"/>
          <w:sz w:val="24"/>
          <w:szCs w:val="24"/>
        </w:rPr>
        <w:t xml:space="preserve"> definir metodologias que permitam a elaboração de estratégias de recrutamento eficazes”</w:t>
      </w:r>
      <w:r w:rsidR="00E5636F">
        <w:rPr>
          <w:rFonts w:ascii="Times New Roman" w:hAnsi="Times New Roman" w:cs="Times New Roman"/>
          <w:sz w:val="24"/>
          <w:szCs w:val="24"/>
        </w:rPr>
        <w:t xml:space="preserve"> (</w:t>
      </w:r>
      <w:r w:rsidR="00036911">
        <w:rPr>
          <w:rFonts w:ascii="Times New Roman" w:hAnsi="Times New Roman" w:cs="Times New Roman"/>
          <w:sz w:val="24"/>
          <w:szCs w:val="24"/>
        </w:rPr>
        <w:t xml:space="preserve">PIRES, </w:t>
      </w:r>
      <w:r w:rsidR="00E5636F">
        <w:rPr>
          <w:rFonts w:ascii="Times New Roman" w:hAnsi="Times New Roman" w:cs="Times New Roman"/>
          <w:sz w:val="24"/>
          <w:szCs w:val="24"/>
        </w:rPr>
        <w:t>2005, p. 23)</w:t>
      </w:r>
      <w:r w:rsidR="0035119D" w:rsidRPr="0035119D">
        <w:rPr>
          <w:rFonts w:ascii="Times New Roman" w:hAnsi="Times New Roman" w:cs="Times New Roman"/>
          <w:sz w:val="24"/>
          <w:szCs w:val="24"/>
        </w:rPr>
        <w:t>.</w:t>
      </w:r>
    </w:p>
    <w:p w:rsidR="0035119D" w:rsidRPr="0035119D" w:rsidRDefault="0035119D" w:rsidP="00036911">
      <w:pPr>
        <w:spacing w:line="360" w:lineRule="auto"/>
        <w:ind w:left="-70" w:firstLine="120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5119D">
        <w:rPr>
          <w:rFonts w:ascii="Times New Roman" w:hAnsi="Times New Roman" w:cs="Times New Roman"/>
          <w:sz w:val="24"/>
          <w:szCs w:val="24"/>
        </w:rPr>
        <w:t xml:space="preserve">É preciso que as </w:t>
      </w:r>
      <w:r w:rsidR="00017B60">
        <w:rPr>
          <w:rFonts w:ascii="Times New Roman" w:hAnsi="Times New Roman" w:cs="Times New Roman"/>
          <w:sz w:val="24"/>
          <w:szCs w:val="24"/>
        </w:rPr>
        <w:t xml:space="preserve">gestões </w:t>
      </w:r>
      <w:r w:rsidR="00DC2C9F">
        <w:rPr>
          <w:rFonts w:ascii="Times New Roman" w:hAnsi="Times New Roman" w:cs="Times New Roman"/>
          <w:sz w:val="24"/>
          <w:szCs w:val="24"/>
        </w:rPr>
        <w:t>municipais</w:t>
      </w:r>
      <w:r w:rsidRPr="0035119D">
        <w:rPr>
          <w:rFonts w:ascii="Times New Roman" w:hAnsi="Times New Roman" w:cs="Times New Roman"/>
          <w:sz w:val="24"/>
          <w:szCs w:val="24"/>
        </w:rPr>
        <w:t xml:space="preserve"> busquem</w:t>
      </w:r>
      <w:r w:rsidR="00017B60">
        <w:rPr>
          <w:rFonts w:ascii="Times New Roman" w:hAnsi="Times New Roman" w:cs="Times New Roman"/>
          <w:sz w:val="24"/>
          <w:szCs w:val="24"/>
        </w:rPr>
        <w:t>,</w:t>
      </w:r>
      <w:r w:rsidRPr="0035119D">
        <w:rPr>
          <w:rFonts w:ascii="Times New Roman" w:hAnsi="Times New Roman" w:cs="Times New Roman"/>
          <w:sz w:val="24"/>
          <w:szCs w:val="24"/>
        </w:rPr>
        <w:t xml:space="preserve"> além da seleção por meio de provas e comprovação de títulos, outras formas de avaliação, </w:t>
      </w:r>
      <w:r w:rsidR="00DC2C9F">
        <w:rPr>
          <w:rFonts w:ascii="Times New Roman" w:hAnsi="Times New Roman" w:cs="Times New Roman"/>
          <w:sz w:val="24"/>
          <w:szCs w:val="24"/>
        </w:rPr>
        <w:t>procurando</w:t>
      </w:r>
      <w:r w:rsidRPr="0035119D">
        <w:rPr>
          <w:rFonts w:ascii="Times New Roman" w:hAnsi="Times New Roman" w:cs="Times New Roman"/>
          <w:sz w:val="24"/>
          <w:szCs w:val="24"/>
        </w:rPr>
        <w:t xml:space="preserve"> identificar as competências interpessoais, estratégicas e gerenciais de cada candidato. Essa nova maneira de avaliar </w:t>
      </w:r>
      <w:r w:rsidRPr="0035119D">
        <w:rPr>
          <w:rFonts w:ascii="Times New Roman" w:hAnsi="Times New Roman" w:cs="Times New Roman"/>
          <w:sz w:val="24"/>
          <w:szCs w:val="24"/>
        </w:rPr>
        <w:lastRenderedPageBreak/>
        <w:t xml:space="preserve">objetiva contar com </w:t>
      </w:r>
      <w:r w:rsidRPr="0035119D">
        <w:rPr>
          <w:rFonts w:ascii="Times New Roman" w:hAnsi="Times New Roman" w:cs="Times New Roman"/>
          <w:color w:val="000000"/>
          <w:sz w:val="24"/>
          <w:szCs w:val="24"/>
        </w:rPr>
        <w:t>servidores aptos a desempenhar suas funções, além da motivação em suas carreiras (PIRES 2005).</w:t>
      </w:r>
    </w:p>
    <w:p w:rsidR="0035119D" w:rsidRPr="0035119D" w:rsidRDefault="0035119D" w:rsidP="00036911">
      <w:pPr>
        <w:autoSpaceDE w:val="0"/>
        <w:autoSpaceDN w:val="0"/>
        <w:adjustRightInd w:val="0"/>
        <w:spacing w:line="360" w:lineRule="auto"/>
        <w:ind w:left="-68" w:firstLine="1202"/>
        <w:jc w:val="both"/>
        <w:rPr>
          <w:rFonts w:ascii="Times New Roman" w:hAnsi="Times New Roman" w:cs="Times New Roman"/>
          <w:sz w:val="24"/>
          <w:szCs w:val="24"/>
        </w:rPr>
      </w:pPr>
      <w:r w:rsidRPr="0035119D">
        <w:rPr>
          <w:rFonts w:ascii="Times New Roman" w:hAnsi="Times New Roman" w:cs="Times New Roman"/>
          <w:sz w:val="24"/>
          <w:szCs w:val="24"/>
        </w:rPr>
        <w:t>Sabe-se que certas habilidades e atitudes somente serão avaliadas após um maior contato, possibilitando assim o reconhecimento das potencialidades, qualificações e demais aspectos ligados ao comportamento dos candidatos. Conforme Pires</w:t>
      </w:r>
      <w:r w:rsidR="00992602">
        <w:rPr>
          <w:rFonts w:ascii="Times New Roman" w:hAnsi="Times New Roman" w:cs="Times New Roman"/>
          <w:sz w:val="24"/>
          <w:szCs w:val="24"/>
        </w:rPr>
        <w:t xml:space="preserve">, </w:t>
      </w:r>
      <w:r w:rsidRPr="0035119D">
        <w:rPr>
          <w:rFonts w:ascii="Times New Roman" w:hAnsi="Times New Roman" w:cs="Times New Roman"/>
          <w:sz w:val="24"/>
          <w:szCs w:val="24"/>
        </w:rPr>
        <w:t>um curso de formação bem estruturado</w:t>
      </w:r>
      <w:r w:rsidR="00017B60">
        <w:rPr>
          <w:rFonts w:ascii="Times New Roman" w:hAnsi="Times New Roman" w:cs="Times New Roman"/>
          <w:sz w:val="24"/>
          <w:szCs w:val="24"/>
        </w:rPr>
        <w:t>, no momento da ambientação,</w:t>
      </w:r>
      <w:r w:rsidRPr="0035119D">
        <w:rPr>
          <w:rFonts w:ascii="Times New Roman" w:hAnsi="Times New Roman" w:cs="Times New Roman"/>
          <w:sz w:val="24"/>
          <w:szCs w:val="24"/>
        </w:rPr>
        <w:t xml:space="preserve"> objetiva: </w:t>
      </w:r>
    </w:p>
    <w:p w:rsidR="0035119D" w:rsidRPr="0035119D" w:rsidRDefault="0035119D" w:rsidP="0035119D">
      <w:pPr>
        <w:autoSpaceDE w:val="0"/>
        <w:autoSpaceDN w:val="0"/>
        <w:adjustRightInd w:val="0"/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35119D">
        <w:rPr>
          <w:rFonts w:ascii="Times New Roman" w:hAnsi="Times New Roman" w:cs="Times New Roman"/>
          <w:sz w:val="20"/>
          <w:szCs w:val="20"/>
        </w:rPr>
        <w:t xml:space="preserve">Proporcionar uma visão abrangente e integrada das futuras funções do servidor, assegurando a posse das competências necessárias ao exercício das atividades relevantes e buscando a eliminação das lacunas entre os requisitos desejados e aqueles aferidos </w:t>
      </w:r>
      <w:r w:rsidR="00017B60">
        <w:rPr>
          <w:rFonts w:ascii="Times New Roman" w:hAnsi="Times New Roman" w:cs="Times New Roman"/>
          <w:sz w:val="20"/>
          <w:szCs w:val="20"/>
        </w:rPr>
        <w:t xml:space="preserve">no </w:t>
      </w:r>
      <w:r w:rsidRPr="0035119D">
        <w:rPr>
          <w:rFonts w:ascii="Times New Roman" w:hAnsi="Times New Roman" w:cs="Times New Roman"/>
          <w:sz w:val="20"/>
          <w:szCs w:val="20"/>
        </w:rPr>
        <w:t>concurso.</w:t>
      </w:r>
      <w:r w:rsidR="00992602">
        <w:rPr>
          <w:rFonts w:ascii="Times New Roman" w:hAnsi="Times New Roman" w:cs="Times New Roman"/>
          <w:sz w:val="20"/>
          <w:szCs w:val="20"/>
        </w:rPr>
        <w:t xml:space="preserve"> (2</w:t>
      </w:r>
      <w:r w:rsidR="00036911">
        <w:rPr>
          <w:rFonts w:ascii="Times New Roman" w:hAnsi="Times New Roman" w:cs="Times New Roman"/>
          <w:sz w:val="20"/>
          <w:szCs w:val="20"/>
        </w:rPr>
        <w:t>005</w:t>
      </w:r>
      <w:r w:rsidR="00992602">
        <w:rPr>
          <w:rFonts w:ascii="Times New Roman" w:hAnsi="Times New Roman" w:cs="Times New Roman"/>
          <w:sz w:val="20"/>
          <w:szCs w:val="20"/>
        </w:rPr>
        <w:t>, p. 26).</w:t>
      </w:r>
    </w:p>
    <w:p w:rsidR="0035119D" w:rsidRPr="0035119D" w:rsidRDefault="0035119D" w:rsidP="0035119D">
      <w:pPr>
        <w:autoSpaceDE w:val="0"/>
        <w:autoSpaceDN w:val="0"/>
        <w:adjustRightInd w:val="0"/>
        <w:spacing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35119D" w:rsidRPr="0035119D" w:rsidRDefault="0035119D" w:rsidP="00036911">
      <w:pPr>
        <w:autoSpaceDE w:val="0"/>
        <w:autoSpaceDN w:val="0"/>
        <w:adjustRightInd w:val="0"/>
        <w:spacing w:line="360" w:lineRule="auto"/>
        <w:ind w:left="-70" w:firstLine="1204"/>
        <w:jc w:val="both"/>
        <w:rPr>
          <w:rFonts w:ascii="Times New Roman" w:hAnsi="Times New Roman" w:cs="Times New Roman"/>
          <w:sz w:val="24"/>
          <w:szCs w:val="24"/>
        </w:rPr>
      </w:pPr>
      <w:r w:rsidRPr="0035119D">
        <w:rPr>
          <w:rFonts w:ascii="Times New Roman" w:hAnsi="Times New Roman" w:cs="Times New Roman"/>
          <w:sz w:val="24"/>
          <w:szCs w:val="24"/>
        </w:rPr>
        <w:t xml:space="preserve">É sabido que o recrutamento e a seleção são importantíssimos no modelo de gestão de pessoas, pois a falta de seleção adequada certamente gerará custos para a </w:t>
      </w:r>
      <w:r w:rsidR="00DC2C9F">
        <w:rPr>
          <w:rFonts w:ascii="Times New Roman" w:hAnsi="Times New Roman" w:cs="Times New Roman"/>
          <w:sz w:val="24"/>
          <w:szCs w:val="24"/>
        </w:rPr>
        <w:t>gestão municipal</w:t>
      </w:r>
      <w:r w:rsidRPr="0035119D">
        <w:rPr>
          <w:rFonts w:ascii="Times New Roman" w:hAnsi="Times New Roman" w:cs="Times New Roman"/>
          <w:sz w:val="24"/>
          <w:szCs w:val="24"/>
        </w:rPr>
        <w:t>. Conforme Pires (2005)</w:t>
      </w:r>
      <w:r w:rsidR="00017B60">
        <w:rPr>
          <w:rFonts w:ascii="Times New Roman" w:hAnsi="Times New Roman" w:cs="Times New Roman"/>
          <w:sz w:val="24"/>
          <w:szCs w:val="24"/>
        </w:rPr>
        <w:t>,</w:t>
      </w:r>
      <w:r w:rsidRPr="0035119D">
        <w:rPr>
          <w:rFonts w:ascii="Times New Roman" w:hAnsi="Times New Roman" w:cs="Times New Roman"/>
          <w:sz w:val="24"/>
          <w:szCs w:val="24"/>
        </w:rPr>
        <w:t xml:space="preserve"> ao efetuar-se o recrutamento e a seleção é preciso definir quais os resultados que se pretendem alcançar com os serviços prestados, criar uma equipe permanente de seleção, buscando não avaliar somente o conhecimento técnico</w:t>
      </w:r>
      <w:r w:rsidR="00DC2C9F">
        <w:rPr>
          <w:rFonts w:ascii="Times New Roman" w:hAnsi="Times New Roman" w:cs="Times New Roman"/>
          <w:sz w:val="24"/>
          <w:szCs w:val="24"/>
        </w:rPr>
        <w:t>,</w:t>
      </w:r>
      <w:r w:rsidRPr="0035119D">
        <w:rPr>
          <w:rFonts w:ascii="Times New Roman" w:hAnsi="Times New Roman" w:cs="Times New Roman"/>
          <w:sz w:val="24"/>
          <w:szCs w:val="24"/>
        </w:rPr>
        <w:t xml:space="preserve"> mas mensurar também as habilidades, atitudes, perfil, personalidade e valores levando em consideração as características do cargo ou posto que será ocupado.</w:t>
      </w:r>
    </w:p>
    <w:p w:rsidR="0035119D" w:rsidRPr="0035119D" w:rsidRDefault="0035119D" w:rsidP="00036911">
      <w:pPr>
        <w:autoSpaceDE w:val="0"/>
        <w:autoSpaceDN w:val="0"/>
        <w:adjustRightInd w:val="0"/>
        <w:spacing w:line="360" w:lineRule="auto"/>
        <w:ind w:left="-68" w:firstLine="1202"/>
        <w:jc w:val="both"/>
        <w:rPr>
          <w:rFonts w:ascii="Times New Roman" w:hAnsi="Times New Roman" w:cs="Times New Roman"/>
          <w:sz w:val="24"/>
          <w:szCs w:val="24"/>
        </w:rPr>
      </w:pPr>
      <w:r w:rsidRPr="0035119D">
        <w:rPr>
          <w:rFonts w:ascii="Times New Roman" w:hAnsi="Times New Roman" w:cs="Times New Roman"/>
          <w:sz w:val="24"/>
          <w:szCs w:val="24"/>
        </w:rPr>
        <w:t>Para Pires</w:t>
      </w:r>
      <w:r w:rsidR="00017B60">
        <w:rPr>
          <w:rFonts w:ascii="Times New Roman" w:hAnsi="Times New Roman" w:cs="Times New Roman"/>
          <w:sz w:val="24"/>
          <w:szCs w:val="24"/>
        </w:rPr>
        <w:t xml:space="preserve">, </w:t>
      </w:r>
      <w:r w:rsidRPr="0035119D">
        <w:rPr>
          <w:rFonts w:ascii="Times New Roman" w:hAnsi="Times New Roman" w:cs="Times New Roman"/>
          <w:sz w:val="24"/>
          <w:szCs w:val="24"/>
        </w:rPr>
        <w:t>“ainda se observa uma atitude cautelosa dos gestores e técnicos de recursos humanos do setor público, talvez seja pelo motivo das medidas empregadas objetivarem competências na captação de talentos no mercado externo às instituições públicas</w:t>
      </w:r>
      <w:r w:rsidR="00DC2C9F">
        <w:rPr>
          <w:rFonts w:ascii="Times New Roman" w:hAnsi="Times New Roman" w:cs="Times New Roman"/>
          <w:sz w:val="24"/>
          <w:szCs w:val="24"/>
        </w:rPr>
        <w:t>”</w:t>
      </w:r>
      <w:r w:rsidR="00992602">
        <w:rPr>
          <w:rFonts w:ascii="Times New Roman" w:hAnsi="Times New Roman" w:cs="Times New Roman"/>
          <w:sz w:val="24"/>
          <w:szCs w:val="24"/>
        </w:rPr>
        <w:t xml:space="preserve"> (2005, p. 30).</w:t>
      </w:r>
      <w:r w:rsidRPr="0035119D">
        <w:rPr>
          <w:rFonts w:ascii="Times New Roman" w:hAnsi="Times New Roman" w:cs="Times New Roman"/>
          <w:sz w:val="24"/>
          <w:szCs w:val="24"/>
        </w:rPr>
        <w:t xml:space="preserve"> Cada </w:t>
      </w:r>
      <w:r w:rsidR="00DC2C9F">
        <w:rPr>
          <w:rFonts w:ascii="Times New Roman" w:hAnsi="Times New Roman" w:cs="Times New Roman"/>
          <w:sz w:val="24"/>
          <w:szCs w:val="24"/>
        </w:rPr>
        <w:t>instituição</w:t>
      </w:r>
      <w:r w:rsidRPr="0035119D">
        <w:rPr>
          <w:rFonts w:ascii="Times New Roman" w:hAnsi="Times New Roman" w:cs="Times New Roman"/>
          <w:sz w:val="24"/>
          <w:szCs w:val="24"/>
        </w:rPr>
        <w:t xml:space="preserve"> deve considerar as particularidades do seu foco para definir seu próprio modelo de gestão de pessoas, pois ela é a combinação de pessoas e de tecnologia visando atingir determinados objetivos.</w:t>
      </w:r>
    </w:p>
    <w:p w:rsidR="0035119D" w:rsidRPr="0035119D" w:rsidRDefault="00992602" w:rsidP="0019386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Ainda s</w:t>
      </w:r>
      <w:r w:rsidR="0035119D" w:rsidRPr="0035119D">
        <w:rPr>
          <w:rFonts w:ascii="Times New Roman" w:hAnsi="Times New Roman" w:cs="Times New Roman"/>
          <w:sz w:val="24"/>
          <w:szCs w:val="24"/>
        </w:rPr>
        <w:t>egundo Pires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5119D" w:rsidRPr="0035119D" w:rsidRDefault="0035119D" w:rsidP="0035119D">
      <w:pPr>
        <w:snapToGrid w:val="0"/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35119D">
        <w:rPr>
          <w:rFonts w:ascii="Times New Roman" w:hAnsi="Times New Roman" w:cs="Times New Roman"/>
          <w:sz w:val="20"/>
          <w:szCs w:val="20"/>
        </w:rPr>
        <w:t>O desenvolvimento de competências profissionais ou humanas é um processo de aprendizagem que visa suprir o hiato entre os conhecimentos, as habilidades e as atitudes requeridos pelo órgão público e os apresentados pelos servidores. Estabelecidas em função do cargo ou da posição ocupada pelo indivíduo na organização, essas competências remetem, sob a ótica da qualificação profissional, não apenas aos saberes cognitivos e técnicos, mas também aos saberes em ação, ou seja, à capacidade de os servidores resolverem problemas, de lidarem com situações imprevistas e de compartilharem e transferirem conhecimentos.</w:t>
      </w:r>
      <w:r w:rsidR="00992602">
        <w:rPr>
          <w:rFonts w:ascii="Times New Roman" w:hAnsi="Times New Roman" w:cs="Times New Roman"/>
          <w:sz w:val="20"/>
          <w:szCs w:val="20"/>
        </w:rPr>
        <w:t xml:space="preserve"> (2005, p. 36).</w:t>
      </w:r>
    </w:p>
    <w:p w:rsidR="00992602" w:rsidRDefault="00992602" w:rsidP="00017B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19D" w:rsidRPr="0035119D" w:rsidRDefault="0035119D" w:rsidP="0003691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5119D">
        <w:rPr>
          <w:rFonts w:ascii="Times New Roman" w:hAnsi="Times New Roman" w:cs="Times New Roman"/>
          <w:sz w:val="24"/>
          <w:szCs w:val="24"/>
        </w:rPr>
        <w:lastRenderedPageBreak/>
        <w:t xml:space="preserve">O desenvolvimento de recursos humanos é um processo que além da transmissão de conhecimentos, da criação de atitudes e dos comportamentos voltados ao desenvolvimento dos próprios indivíduos ou grupo, busca atender os objetivos institucionais e estratégicos, possibilitando flexibilidade nas mudanças, além de estimular um ambiente de desenvolvimento e trabalho participativo. </w:t>
      </w:r>
    </w:p>
    <w:p w:rsidR="005246D7" w:rsidRDefault="0035119D" w:rsidP="0003691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5119D">
        <w:rPr>
          <w:rFonts w:ascii="Times New Roman" w:hAnsi="Times New Roman" w:cs="Times New Roman"/>
          <w:sz w:val="24"/>
          <w:szCs w:val="24"/>
        </w:rPr>
        <w:t>Para Dutra</w:t>
      </w:r>
      <w:r w:rsidR="00992602">
        <w:rPr>
          <w:rFonts w:ascii="Times New Roman" w:hAnsi="Times New Roman" w:cs="Times New Roman"/>
          <w:sz w:val="24"/>
          <w:szCs w:val="24"/>
        </w:rPr>
        <w:t xml:space="preserve"> (</w:t>
      </w:r>
      <w:r w:rsidRPr="0035119D">
        <w:rPr>
          <w:rFonts w:ascii="Times New Roman" w:hAnsi="Times New Roman" w:cs="Times New Roman"/>
          <w:sz w:val="24"/>
          <w:szCs w:val="24"/>
        </w:rPr>
        <w:t>2009</w:t>
      </w:r>
      <w:r w:rsidR="00193865">
        <w:rPr>
          <w:rFonts w:ascii="Times New Roman" w:hAnsi="Times New Roman" w:cs="Times New Roman"/>
          <w:sz w:val="24"/>
          <w:szCs w:val="24"/>
        </w:rPr>
        <w:t>)</w:t>
      </w:r>
      <w:r w:rsidR="00992602">
        <w:rPr>
          <w:rFonts w:ascii="Times New Roman" w:hAnsi="Times New Roman" w:cs="Times New Roman"/>
          <w:sz w:val="24"/>
          <w:szCs w:val="24"/>
        </w:rPr>
        <w:t xml:space="preserve">, </w:t>
      </w:r>
      <w:r w:rsidRPr="0035119D">
        <w:rPr>
          <w:rFonts w:ascii="Times New Roman" w:hAnsi="Times New Roman" w:cs="Times New Roman"/>
          <w:sz w:val="24"/>
          <w:szCs w:val="24"/>
        </w:rPr>
        <w:t>a gestão de recursos humanos de</w:t>
      </w:r>
      <w:r w:rsidR="00992602">
        <w:rPr>
          <w:rFonts w:ascii="Times New Roman" w:hAnsi="Times New Roman" w:cs="Times New Roman"/>
          <w:sz w:val="24"/>
          <w:szCs w:val="24"/>
        </w:rPr>
        <w:t>ve</w:t>
      </w:r>
      <w:r w:rsidRPr="0035119D">
        <w:rPr>
          <w:rFonts w:ascii="Times New Roman" w:hAnsi="Times New Roman" w:cs="Times New Roman"/>
          <w:sz w:val="24"/>
          <w:szCs w:val="24"/>
        </w:rPr>
        <w:t xml:space="preserve"> ser aperfeiçoada a partir dos cidadãos, porque é da perspectiva da realização dos propósitos das organizações públicas que a gestão de pessoas deve ser olhada. A grande função da Administração Pública é buscar o bem comum e a satisfação dos cidadãos</w:t>
      </w:r>
      <w:r w:rsidR="00992602">
        <w:rPr>
          <w:rFonts w:ascii="Times New Roman" w:hAnsi="Times New Roman" w:cs="Times New Roman"/>
          <w:sz w:val="24"/>
          <w:szCs w:val="24"/>
        </w:rPr>
        <w:t xml:space="preserve"> e</w:t>
      </w:r>
      <w:r w:rsidRPr="0035119D">
        <w:rPr>
          <w:rFonts w:ascii="Times New Roman" w:hAnsi="Times New Roman" w:cs="Times New Roman"/>
          <w:sz w:val="24"/>
          <w:szCs w:val="24"/>
        </w:rPr>
        <w:t xml:space="preserve"> isso é possível quando uma administração pública trabalha com seriedade e transparência.</w:t>
      </w:r>
      <w:r w:rsidR="00992602">
        <w:rPr>
          <w:rFonts w:ascii="Times New Roman" w:hAnsi="Times New Roman" w:cs="Times New Roman"/>
          <w:sz w:val="24"/>
          <w:szCs w:val="24"/>
        </w:rPr>
        <w:t xml:space="preserve"> </w:t>
      </w:r>
      <w:r w:rsidRPr="0035119D">
        <w:rPr>
          <w:rFonts w:ascii="Times New Roman" w:hAnsi="Times New Roman" w:cs="Times New Roman"/>
          <w:sz w:val="24"/>
          <w:szCs w:val="24"/>
        </w:rPr>
        <w:t>Neste sentido, uma gestão de pessoas eficiente é aquela em que as pessoas utilizam todo seu potencial, tanto em habilidade e competência quanto em atividade e serviço.</w:t>
      </w:r>
    </w:p>
    <w:p w:rsidR="00017B60" w:rsidRDefault="00017B60" w:rsidP="00017B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602" w:rsidRPr="00992602" w:rsidRDefault="00992602" w:rsidP="00017B6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602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992602" w:rsidRPr="00992602" w:rsidRDefault="00992602" w:rsidP="00992602">
      <w:pPr>
        <w:jc w:val="both"/>
        <w:rPr>
          <w:rFonts w:ascii="Times New Roman" w:hAnsi="Times New Roman" w:cs="Times New Roman"/>
          <w:sz w:val="24"/>
          <w:szCs w:val="24"/>
        </w:rPr>
      </w:pPr>
      <w:r w:rsidRPr="00992602">
        <w:rPr>
          <w:rFonts w:ascii="Times New Roman" w:hAnsi="Times New Roman" w:cs="Times New Roman"/>
          <w:sz w:val="24"/>
          <w:szCs w:val="24"/>
        </w:rPr>
        <w:t xml:space="preserve">DUTRA, Ademar. Curso de Especialização em Administração Pública. </w:t>
      </w:r>
      <w:r w:rsidRPr="00992602">
        <w:rPr>
          <w:rFonts w:ascii="Times New Roman" w:hAnsi="Times New Roman" w:cs="Times New Roman"/>
          <w:b/>
          <w:sz w:val="24"/>
          <w:szCs w:val="24"/>
        </w:rPr>
        <w:t xml:space="preserve">Gestão de pessoas na área pública. </w:t>
      </w:r>
      <w:r w:rsidRPr="00992602">
        <w:rPr>
          <w:rFonts w:ascii="Times New Roman" w:hAnsi="Times New Roman" w:cs="Times New Roman"/>
          <w:sz w:val="24"/>
          <w:szCs w:val="24"/>
        </w:rPr>
        <w:t>Out. 2009.</w:t>
      </w:r>
    </w:p>
    <w:p w:rsidR="00017B60" w:rsidRPr="00992602" w:rsidRDefault="00017B60" w:rsidP="009926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602">
        <w:rPr>
          <w:rFonts w:ascii="Times New Roman" w:hAnsi="Times New Roman" w:cs="Times New Roman"/>
          <w:sz w:val="24"/>
          <w:szCs w:val="24"/>
        </w:rPr>
        <w:t>G</w:t>
      </w:r>
      <w:r w:rsidR="00992602" w:rsidRPr="00992602">
        <w:rPr>
          <w:rFonts w:ascii="Times New Roman" w:hAnsi="Times New Roman" w:cs="Times New Roman"/>
          <w:sz w:val="24"/>
          <w:szCs w:val="24"/>
        </w:rPr>
        <w:t>EMELLI</w:t>
      </w:r>
      <w:r w:rsidRPr="00992602">
        <w:rPr>
          <w:rFonts w:ascii="Times New Roman" w:hAnsi="Times New Roman" w:cs="Times New Roman"/>
          <w:sz w:val="24"/>
          <w:szCs w:val="24"/>
        </w:rPr>
        <w:t>, Inês Maria Picoli &amp; F</w:t>
      </w:r>
      <w:r w:rsidR="00992602" w:rsidRPr="00992602">
        <w:rPr>
          <w:rFonts w:ascii="Times New Roman" w:hAnsi="Times New Roman" w:cs="Times New Roman"/>
          <w:sz w:val="24"/>
          <w:szCs w:val="24"/>
        </w:rPr>
        <w:t>ILIPPIN</w:t>
      </w:r>
      <w:r w:rsidRPr="00992602">
        <w:rPr>
          <w:rFonts w:ascii="Times New Roman" w:hAnsi="Times New Roman" w:cs="Times New Roman"/>
          <w:sz w:val="24"/>
          <w:szCs w:val="24"/>
        </w:rPr>
        <w:t>, Eliane Salete.</w:t>
      </w:r>
      <w:r w:rsidRPr="00992602">
        <w:rPr>
          <w:rFonts w:ascii="Times New Roman" w:hAnsi="Times New Roman" w:cs="Times New Roman"/>
          <w:b/>
          <w:sz w:val="24"/>
          <w:szCs w:val="24"/>
        </w:rPr>
        <w:t xml:space="preserve"> Gestão de Pessoas na Administração Pública: o Desafio dos Municípios.</w:t>
      </w:r>
      <w:r w:rsidR="00E563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636F" w:rsidRPr="00E5636F">
        <w:rPr>
          <w:rFonts w:ascii="Times New Roman" w:hAnsi="Times New Roman" w:cs="Times New Roman"/>
          <w:sz w:val="24"/>
          <w:szCs w:val="24"/>
          <w:lang w:val="pt-PT"/>
        </w:rPr>
        <w:t>Universidade do Oeste de Santa Catarina, 2012.</w:t>
      </w:r>
      <w:r w:rsidRPr="00992602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" w:anchor="q=Gest%C3%A3o+de+pessoas+por+compet%C3%AAncias+nos+munic%C3%ADpios" w:history="1">
        <w:r w:rsidRPr="0099260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https://www.google.com.br/?gws_rd=ssl#q=Gest%C3%A3o+de+pessoas+por+compet%C3%AAncias+nos+munic%C3%ADpios</w:t>
        </w:r>
      </w:hyperlink>
      <w:r w:rsidRPr="009926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2602" w:rsidRPr="00992602" w:rsidRDefault="00992602" w:rsidP="0099260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602">
        <w:rPr>
          <w:rFonts w:ascii="Times New Roman" w:hAnsi="Times New Roman" w:cs="Times New Roman"/>
          <w:sz w:val="24"/>
          <w:szCs w:val="24"/>
        </w:rPr>
        <w:t xml:space="preserve">PIRES, Alexandre Kalil et al. </w:t>
      </w:r>
      <w:r w:rsidRPr="00992602">
        <w:rPr>
          <w:rFonts w:ascii="Times New Roman" w:hAnsi="Times New Roman" w:cs="Times New Roman"/>
          <w:b/>
          <w:bCs/>
          <w:sz w:val="24"/>
          <w:szCs w:val="24"/>
        </w:rPr>
        <w:t xml:space="preserve">Gestão por competências em organizações de governo. </w:t>
      </w:r>
      <w:r w:rsidRPr="00992602">
        <w:rPr>
          <w:rFonts w:ascii="Times New Roman" w:hAnsi="Times New Roman" w:cs="Times New Roman"/>
          <w:bCs/>
          <w:sz w:val="24"/>
          <w:szCs w:val="24"/>
        </w:rPr>
        <w:t xml:space="preserve">Brasília: ENAP, 2005. </w:t>
      </w:r>
    </w:p>
    <w:p w:rsidR="00992602" w:rsidRPr="00953E2F" w:rsidRDefault="00992602" w:rsidP="00992602"/>
    <w:p w:rsidR="00992602" w:rsidRPr="00117B2D" w:rsidRDefault="00992602" w:rsidP="00017B60">
      <w:pPr>
        <w:rPr>
          <w:rFonts w:cs="Times New Roman"/>
          <w:b/>
        </w:rPr>
      </w:pPr>
    </w:p>
    <w:p w:rsidR="00017B60" w:rsidRPr="00CB3F68" w:rsidRDefault="00017B60" w:rsidP="00017B60">
      <w:pPr>
        <w:spacing w:line="360" w:lineRule="auto"/>
        <w:jc w:val="both"/>
        <w:rPr>
          <w:rFonts w:cs="Times New Roman"/>
          <w:b/>
          <w:color w:val="000000"/>
          <w:lang w:val="pt-PT"/>
        </w:rPr>
      </w:pPr>
    </w:p>
    <w:p w:rsidR="00017B60" w:rsidRDefault="00017B60" w:rsidP="00017B60">
      <w:pPr>
        <w:ind w:firstLine="709"/>
        <w:jc w:val="right"/>
        <w:rPr>
          <w:rFonts w:cs="Times New Roman"/>
          <w:color w:val="000000"/>
          <w:lang w:val="pt-PT"/>
        </w:rPr>
      </w:pPr>
    </w:p>
    <w:p w:rsidR="00017B60" w:rsidRPr="00432EA4" w:rsidRDefault="00017B60" w:rsidP="00017B60">
      <w:pPr>
        <w:ind w:firstLine="709"/>
        <w:jc w:val="right"/>
        <w:rPr>
          <w:rFonts w:cs="Times New Roman"/>
          <w:color w:val="000000"/>
          <w:lang w:val="pt-PT"/>
        </w:rPr>
      </w:pPr>
      <w:r>
        <w:rPr>
          <w:rFonts w:cs="Times New Roman"/>
          <w:color w:val="000000"/>
          <w:lang w:val="pt-PT"/>
        </w:rPr>
        <w:t>,</w:t>
      </w:r>
    </w:p>
    <w:p w:rsidR="00017B60" w:rsidRPr="0035119D" w:rsidRDefault="00017B60" w:rsidP="00017B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17B60" w:rsidRPr="0035119D" w:rsidSect="00193865">
      <w:pgSz w:w="11906" w:h="16838"/>
      <w:pgMar w:top="1702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6D7"/>
    <w:rsid w:val="00017B60"/>
    <w:rsid w:val="00036911"/>
    <w:rsid w:val="0019352C"/>
    <w:rsid w:val="00193865"/>
    <w:rsid w:val="0035119D"/>
    <w:rsid w:val="005246D7"/>
    <w:rsid w:val="00992602"/>
    <w:rsid w:val="009D1E94"/>
    <w:rsid w:val="00D21598"/>
    <w:rsid w:val="00DC2C9F"/>
    <w:rsid w:val="00E5636F"/>
    <w:rsid w:val="00E5671D"/>
    <w:rsid w:val="00F8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8AE71"/>
  <w15:docId w15:val="{86E6946A-6D84-460E-A63D-E0173582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17B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.br/?gws_rd=ss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1389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Lages</dc:creator>
  <cp:lastModifiedBy>Usuário do Windows</cp:lastModifiedBy>
  <cp:revision>5</cp:revision>
  <dcterms:created xsi:type="dcterms:W3CDTF">2017-06-07T22:50:00Z</dcterms:created>
  <dcterms:modified xsi:type="dcterms:W3CDTF">2019-05-23T00:23:00Z</dcterms:modified>
</cp:coreProperties>
</file>