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7B" w:rsidRPr="0085402B" w:rsidRDefault="00E1467B" w:rsidP="00CF6CC6">
      <w:pPr>
        <w:pStyle w:val="SemEspaamento"/>
        <w:rPr>
          <w:rFonts w:ascii="Times New Roman" w:hAnsi="Times New Roman" w:cs="Times New Roman"/>
          <w:b/>
          <w:sz w:val="40"/>
          <w:szCs w:val="40"/>
        </w:rPr>
      </w:pPr>
      <w:r w:rsidRPr="0085402B">
        <w:rPr>
          <w:rFonts w:ascii="Times New Roman" w:hAnsi="Times New Roman" w:cs="Times New Roman"/>
          <w:b/>
          <w:sz w:val="40"/>
          <w:szCs w:val="40"/>
        </w:rPr>
        <w:t xml:space="preserve">História da Recepção – Textos Bíblicos na Cultura </w:t>
      </w:r>
    </w:p>
    <w:p w:rsidR="00CF6CC6" w:rsidRDefault="00CF6CC6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7B" w:rsidRPr="00223BEF" w:rsidRDefault="00E1467B" w:rsidP="00CF6C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EF">
        <w:rPr>
          <w:rFonts w:ascii="Times New Roman" w:hAnsi="Times New Roman" w:cs="Times New Roman"/>
          <w:b/>
          <w:sz w:val="24"/>
          <w:szCs w:val="24"/>
        </w:rPr>
        <w:t xml:space="preserve">Na primeira aula, apontou-se para formas como os textos bíblicos "pedem" por recepção, convidam o leitor a participar do processo de leitura. Escolha dois tópicos daqueles e ofereça mais um exemplo bíblico para cada. Justifique e disserte em torno das suas escolhas e exemplos. </w:t>
      </w:r>
    </w:p>
    <w:p w:rsidR="00CF6CC6" w:rsidRDefault="00CF6CC6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7B" w:rsidRPr="00CF6CC6" w:rsidRDefault="002F7AC9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 xml:space="preserve">A Virada </w:t>
      </w:r>
      <w:r w:rsidR="00A004C2" w:rsidRPr="00CF6CC6">
        <w:rPr>
          <w:rFonts w:ascii="Times New Roman" w:hAnsi="Times New Roman" w:cs="Times New Roman"/>
          <w:sz w:val="24"/>
          <w:szCs w:val="24"/>
        </w:rPr>
        <w:t>Linguística</w:t>
      </w:r>
      <w:r w:rsidRPr="00CF6CC6">
        <w:rPr>
          <w:rFonts w:ascii="Times New Roman" w:hAnsi="Times New Roman" w:cs="Times New Roman"/>
          <w:sz w:val="24"/>
          <w:szCs w:val="24"/>
        </w:rPr>
        <w:t xml:space="preserve"> a partir do final dos anos 1960</w:t>
      </w:r>
      <w:r w:rsidR="000215A3"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Pr="00CF6CC6">
        <w:rPr>
          <w:rFonts w:ascii="Times New Roman" w:hAnsi="Times New Roman" w:cs="Times New Roman"/>
          <w:sz w:val="24"/>
          <w:szCs w:val="24"/>
        </w:rPr>
        <w:t xml:space="preserve">nos levou a compreender que somente através daqueles que leem, interpretam e aplicam a mensagem dos textos que as tradições literárias são formadas. </w:t>
      </w:r>
      <w:r w:rsidR="00A004C2" w:rsidRPr="00CF6CC6">
        <w:rPr>
          <w:rFonts w:ascii="Times New Roman" w:hAnsi="Times New Roman" w:cs="Times New Roman"/>
          <w:sz w:val="24"/>
          <w:szCs w:val="24"/>
        </w:rPr>
        <w:t>A partir deste momento, novas questões são colocadas: quem lê o texto</w:t>
      </w:r>
      <w:r w:rsidR="003341B2" w:rsidRPr="00CF6CC6">
        <w:rPr>
          <w:rFonts w:ascii="Times New Roman" w:hAnsi="Times New Roman" w:cs="Times New Roman"/>
          <w:sz w:val="24"/>
          <w:szCs w:val="24"/>
        </w:rPr>
        <w:t>? A</w:t>
      </w:r>
      <w:r w:rsidR="00A004C2" w:rsidRPr="00CF6CC6">
        <w:rPr>
          <w:rFonts w:ascii="Times New Roman" w:hAnsi="Times New Roman" w:cs="Times New Roman"/>
          <w:sz w:val="24"/>
          <w:szCs w:val="24"/>
        </w:rPr>
        <w:t xml:space="preserve"> partir de que perspectivas? </w:t>
      </w:r>
      <w:r w:rsidR="003341B2" w:rsidRPr="00CF6CC6">
        <w:rPr>
          <w:rFonts w:ascii="Times New Roman" w:hAnsi="Times New Roman" w:cs="Times New Roman"/>
          <w:sz w:val="24"/>
          <w:szCs w:val="24"/>
        </w:rPr>
        <w:t xml:space="preserve">Com </w:t>
      </w:r>
      <w:r w:rsidR="00A004C2" w:rsidRPr="00CF6CC6">
        <w:rPr>
          <w:rFonts w:ascii="Times New Roman" w:hAnsi="Times New Roman" w:cs="Times New Roman"/>
          <w:sz w:val="24"/>
          <w:szCs w:val="24"/>
        </w:rPr>
        <w:t>que interesses o lê? Como afirma José Adriano Filho, a recepção do texto torna-se agora uma “concretização pertinente à obra, tanto no momento de sua produção como no da sua leitura que pode ser estudada esteticamente” (</w:t>
      </w:r>
      <w:r w:rsidR="003E4D5B" w:rsidRPr="00CF6CC6">
        <w:rPr>
          <w:rFonts w:ascii="Times New Roman" w:hAnsi="Times New Roman" w:cs="Times New Roman"/>
          <w:sz w:val="24"/>
          <w:szCs w:val="24"/>
        </w:rPr>
        <w:t xml:space="preserve">2012, p. </w:t>
      </w:r>
      <w:r w:rsidR="00A004C2" w:rsidRPr="00CF6CC6">
        <w:rPr>
          <w:rFonts w:ascii="Times New Roman" w:hAnsi="Times New Roman" w:cs="Times New Roman"/>
          <w:sz w:val="24"/>
          <w:szCs w:val="24"/>
        </w:rPr>
        <w:t>173)</w:t>
      </w:r>
      <w:r w:rsidR="003341B2" w:rsidRPr="00CF6CC6">
        <w:rPr>
          <w:rFonts w:ascii="Times New Roman" w:hAnsi="Times New Roman" w:cs="Times New Roman"/>
          <w:sz w:val="24"/>
          <w:szCs w:val="24"/>
        </w:rPr>
        <w:t>. O texto literário não é um objeto que exista por si só, oferecendo a cada observador, em cada época, um mesmo sentido.</w:t>
      </w:r>
    </w:p>
    <w:p w:rsidR="003341B2" w:rsidRPr="00CF6CC6" w:rsidRDefault="003341B2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>A estética da recepção aplicada aos textos bíblicos coloca estes mesmos textos na perspectiva do leitor. Este passa a ser o sujeito do processo de transmissão. Ele é o sujeito que lê, decifra, desconstrói</w:t>
      </w:r>
      <w:r w:rsidR="00873787" w:rsidRPr="00CF6CC6">
        <w:rPr>
          <w:rFonts w:ascii="Times New Roman" w:hAnsi="Times New Roman" w:cs="Times New Roman"/>
          <w:sz w:val="24"/>
          <w:szCs w:val="24"/>
        </w:rPr>
        <w:t xml:space="preserve"> e</w:t>
      </w:r>
      <w:r w:rsidRPr="00CF6CC6">
        <w:rPr>
          <w:rFonts w:ascii="Times New Roman" w:hAnsi="Times New Roman" w:cs="Times New Roman"/>
          <w:sz w:val="24"/>
          <w:szCs w:val="24"/>
        </w:rPr>
        <w:t xml:space="preserve"> reconstrói</w:t>
      </w:r>
      <w:r w:rsidR="00873787" w:rsidRPr="00CF6CC6">
        <w:rPr>
          <w:rFonts w:ascii="Times New Roman" w:hAnsi="Times New Roman" w:cs="Times New Roman"/>
          <w:sz w:val="24"/>
          <w:szCs w:val="24"/>
        </w:rPr>
        <w:t xml:space="preserve">, </w:t>
      </w:r>
      <w:r w:rsidRPr="00CF6CC6">
        <w:rPr>
          <w:rFonts w:ascii="Times New Roman" w:hAnsi="Times New Roman" w:cs="Times New Roman"/>
          <w:sz w:val="24"/>
          <w:szCs w:val="24"/>
        </w:rPr>
        <w:t>preenche as lacunas que todos os textos possuem</w:t>
      </w:r>
      <w:r w:rsidR="00952C4E" w:rsidRPr="00CF6CC6">
        <w:rPr>
          <w:rFonts w:ascii="Times New Roman" w:hAnsi="Times New Roman" w:cs="Times New Roman"/>
          <w:sz w:val="24"/>
          <w:szCs w:val="24"/>
        </w:rPr>
        <w:t>, inclusive os textos bíblicos</w:t>
      </w:r>
      <w:r w:rsidRPr="00CF6CC6">
        <w:rPr>
          <w:rFonts w:ascii="Times New Roman" w:hAnsi="Times New Roman" w:cs="Times New Roman"/>
          <w:sz w:val="24"/>
          <w:szCs w:val="24"/>
        </w:rPr>
        <w:t>. Como afirma Nogueira, a linguagem é um produto da sociedade e o sujeito leitor na história é um agente fundamental na produção de sentido nos textos bíblicos (</w:t>
      </w:r>
      <w:r w:rsidR="003E4D5B" w:rsidRPr="00CF6CC6">
        <w:rPr>
          <w:rFonts w:ascii="Times New Roman" w:hAnsi="Times New Roman" w:cs="Times New Roman"/>
          <w:sz w:val="24"/>
          <w:szCs w:val="24"/>
        </w:rPr>
        <w:t xml:space="preserve">2012, p. </w:t>
      </w:r>
      <w:r w:rsidRPr="00CF6CC6">
        <w:rPr>
          <w:rFonts w:ascii="Times New Roman" w:hAnsi="Times New Roman" w:cs="Times New Roman"/>
          <w:sz w:val="24"/>
          <w:szCs w:val="24"/>
        </w:rPr>
        <w:t xml:space="preserve">11). </w:t>
      </w:r>
      <w:r w:rsidR="00B660C2" w:rsidRPr="00CF6CC6">
        <w:rPr>
          <w:rFonts w:ascii="Times New Roman" w:hAnsi="Times New Roman" w:cs="Times New Roman"/>
          <w:sz w:val="24"/>
          <w:szCs w:val="24"/>
        </w:rPr>
        <w:t>Desta forma</w:t>
      </w:r>
      <w:r w:rsidR="00873787" w:rsidRPr="00CF6CC6">
        <w:rPr>
          <w:rFonts w:ascii="Times New Roman" w:hAnsi="Times New Roman" w:cs="Times New Roman"/>
          <w:sz w:val="24"/>
          <w:szCs w:val="24"/>
        </w:rPr>
        <w:t xml:space="preserve">, </w:t>
      </w:r>
      <w:r w:rsidR="00B660C2" w:rsidRPr="00CF6CC6">
        <w:rPr>
          <w:rFonts w:ascii="Times New Roman" w:hAnsi="Times New Roman" w:cs="Times New Roman"/>
          <w:sz w:val="24"/>
          <w:szCs w:val="24"/>
        </w:rPr>
        <w:t xml:space="preserve">esses </w:t>
      </w:r>
      <w:r w:rsidR="00873787" w:rsidRPr="00CF6CC6">
        <w:rPr>
          <w:rFonts w:ascii="Times New Roman" w:hAnsi="Times New Roman" w:cs="Times New Roman"/>
          <w:sz w:val="24"/>
          <w:szCs w:val="24"/>
        </w:rPr>
        <w:t xml:space="preserve">textos podem ser </w:t>
      </w:r>
      <w:proofErr w:type="spellStart"/>
      <w:r w:rsidR="00873787" w:rsidRPr="00CF6CC6">
        <w:rPr>
          <w:rFonts w:ascii="Times New Roman" w:hAnsi="Times New Roman" w:cs="Times New Roman"/>
          <w:sz w:val="24"/>
          <w:szCs w:val="24"/>
        </w:rPr>
        <w:t>reapropriados</w:t>
      </w:r>
      <w:proofErr w:type="spellEnd"/>
      <w:r w:rsidR="00873787" w:rsidRPr="00CF6CC6">
        <w:rPr>
          <w:rFonts w:ascii="Times New Roman" w:hAnsi="Times New Roman" w:cs="Times New Roman"/>
          <w:sz w:val="24"/>
          <w:szCs w:val="24"/>
        </w:rPr>
        <w:t xml:space="preserve"> por leitores em diferentes </w:t>
      </w:r>
      <w:r w:rsidR="00B660C2" w:rsidRPr="00CF6CC6">
        <w:rPr>
          <w:rFonts w:ascii="Times New Roman" w:hAnsi="Times New Roman" w:cs="Times New Roman"/>
          <w:sz w:val="24"/>
          <w:szCs w:val="24"/>
        </w:rPr>
        <w:t xml:space="preserve">contextos sociais e políticos, diferentes </w:t>
      </w:r>
      <w:r w:rsidR="00873787" w:rsidRPr="00CF6CC6">
        <w:rPr>
          <w:rFonts w:ascii="Times New Roman" w:hAnsi="Times New Roman" w:cs="Times New Roman"/>
          <w:sz w:val="24"/>
          <w:szCs w:val="24"/>
        </w:rPr>
        <w:t>culturas e em diferentes momentos da história.</w:t>
      </w:r>
    </w:p>
    <w:p w:rsidR="00873787" w:rsidRPr="00CF6CC6" w:rsidRDefault="00873787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 xml:space="preserve">Assim, os textos bíblicos podem provocar </w:t>
      </w:r>
      <w:r w:rsidR="00D97350" w:rsidRPr="00CF6CC6">
        <w:rPr>
          <w:rFonts w:ascii="Times New Roman" w:hAnsi="Times New Roman" w:cs="Times New Roman"/>
          <w:sz w:val="24"/>
          <w:szCs w:val="24"/>
        </w:rPr>
        <w:t xml:space="preserve">diferentes </w:t>
      </w:r>
      <w:r w:rsidRPr="00CF6CC6">
        <w:rPr>
          <w:rFonts w:ascii="Times New Roman" w:hAnsi="Times New Roman" w:cs="Times New Roman"/>
          <w:sz w:val="24"/>
          <w:szCs w:val="24"/>
        </w:rPr>
        <w:t>processos de recepção</w:t>
      </w:r>
      <w:r w:rsidR="00D97350" w:rsidRPr="00CF6CC6">
        <w:rPr>
          <w:rFonts w:ascii="Times New Roman" w:hAnsi="Times New Roman" w:cs="Times New Roman"/>
          <w:sz w:val="24"/>
          <w:szCs w:val="24"/>
        </w:rPr>
        <w:t xml:space="preserve"> por parte dos leitores, de acordo com o contexto histórico, social e cultural vivenciado</w:t>
      </w:r>
      <w:r w:rsidRPr="00CF6CC6">
        <w:rPr>
          <w:rFonts w:ascii="Times New Roman" w:hAnsi="Times New Roman" w:cs="Times New Roman"/>
          <w:sz w:val="24"/>
          <w:szCs w:val="24"/>
        </w:rPr>
        <w:t>. Um exemplo é a parábola do filho pródigo em Lucas 15: 11-32</w:t>
      </w:r>
      <w:r w:rsidR="00D97350" w:rsidRPr="00CF6CC6">
        <w:rPr>
          <w:rFonts w:ascii="Times New Roman" w:hAnsi="Times New Roman" w:cs="Times New Roman"/>
          <w:sz w:val="24"/>
          <w:szCs w:val="24"/>
        </w:rPr>
        <w:t xml:space="preserve">, mas que poderia ser chamada muito bem de </w:t>
      </w:r>
      <w:r w:rsidR="00D97350" w:rsidRPr="00CF6CC6">
        <w:rPr>
          <w:rFonts w:ascii="Times New Roman" w:hAnsi="Times New Roman" w:cs="Times New Roman"/>
          <w:i/>
          <w:sz w:val="24"/>
          <w:szCs w:val="24"/>
        </w:rPr>
        <w:t>a parábola do</w:t>
      </w:r>
      <w:r w:rsidR="00D97350"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="00D97350" w:rsidRPr="00CF6CC6">
        <w:rPr>
          <w:rFonts w:ascii="Times New Roman" w:hAnsi="Times New Roman" w:cs="Times New Roman"/>
          <w:i/>
          <w:sz w:val="24"/>
          <w:szCs w:val="24"/>
        </w:rPr>
        <w:t>pai misericordioso.</w:t>
      </w:r>
      <w:r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="00842989" w:rsidRPr="00CF6CC6">
        <w:rPr>
          <w:rFonts w:ascii="Times New Roman" w:hAnsi="Times New Roman" w:cs="Times New Roman"/>
          <w:sz w:val="24"/>
          <w:szCs w:val="24"/>
        </w:rPr>
        <w:t xml:space="preserve">Temos aqui um modelo de recepção explícito. </w:t>
      </w:r>
      <w:r w:rsidR="00D97350" w:rsidRPr="00CF6CC6">
        <w:rPr>
          <w:rFonts w:ascii="Times New Roman" w:hAnsi="Times New Roman" w:cs="Times New Roman"/>
          <w:sz w:val="24"/>
          <w:szCs w:val="24"/>
        </w:rPr>
        <w:t>A interpretação hermenêutica mais comum nas comunidades religiosas</w:t>
      </w:r>
      <w:r w:rsidR="00952C4E" w:rsidRPr="00CF6CC6">
        <w:rPr>
          <w:rFonts w:ascii="Times New Roman" w:hAnsi="Times New Roman" w:cs="Times New Roman"/>
          <w:sz w:val="24"/>
          <w:szCs w:val="24"/>
        </w:rPr>
        <w:t xml:space="preserve"> contemporâneas</w:t>
      </w:r>
      <w:r w:rsidR="00D97350" w:rsidRPr="00CF6CC6">
        <w:rPr>
          <w:rFonts w:ascii="Times New Roman" w:hAnsi="Times New Roman" w:cs="Times New Roman"/>
          <w:sz w:val="24"/>
          <w:szCs w:val="24"/>
        </w:rPr>
        <w:t xml:space="preserve"> tem seu foco no filho que requereu a sua parte da herança, abandonou a sua família e em pouco tempo dissipou esse patrimônio, retornando à casa do pai</w:t>
      </w:r>
      <w:r w:rsidR="00BD16D0" w:rsidRPr="00CF6CC6">
        <w:rPr>
          <w:rFonts w:ascii="Times New Roman" w:hAnsi="Times New Roman" w:cs="Times New Roman"/>
          <w:sz w:val="24"/>
          <w:szCs w:val="24"/>
        </w:rPr>
        <w:t xml:space="preserve">, </w:t>
      </w:r>
      <w:r w:rsidR="00397225" w:rsidRPr="00CF6CC6">
        <w:rPr>
          <w:rFonts w:ascii="Times New Roman" w:hAnsi="Times New Roman" w:cs="Times New Roman"/>
          <w:sz w:val="24"/>
          <w:szCs w:val="24"/>
        </w:rPr>
        <w:t>a quem ped</w:t>
      </w:r>
      <w:r w:rsidR="00B976BC" w:rsidRPr="00CF6CC6">
        <w:rPr>
          <w:rFonts w:ascii="Times New Roman" w:hAnsi="Times New Roman" w:cs="Times New Roman"/>
          <w:sz w:val="24"/>
          <w:szCs w:val="24"/>
        </w:rPr>
        <w:t xml:space="preserve">iu </w:t>
      </w:r>
      <w:r w:rsidR="00397225" w:rsidRPr="00CF6CC6">
        <w:rPr>
          <w:rFonts w:ascii="Times New Roman" w:hAnsi="Times New Roman" w:cs="Times New Roman"/>
          <w:sz w:val="24"/>
          <w:szCs w:val="24"/>
        </w:rPr>
        <w:t xml:space="preserve">o perdão. </w:t>
      </w:r>
    </w:p>
    <w:p w:rsidR="00397225" w:rsidRPr="00CF6CC6" w:rsidRDefault="00397225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bem possível que esta parábola</w:t>
      </w:r>
      <w:r w:rsidR="00CE122D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 primeiras comunidades cristãs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sse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crítica direta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aos fariseus e escribas, homens que se escandalizavam com o jeito de ser e de agir de Jesus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e, provavelmente, por extensão, aos próprios judeus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Tinha por objetivo despertar conversão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refletir criticamente q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ue 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fariseus e escribas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eram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pecadores que os publicanos. Jesus 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lhes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diz, indiretamente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para que fossem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0C6CF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eles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compassivo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e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misericordiosos, assim como o Pai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6CC6">
        <w:rPr>
          <w:rFonts w:ascii="Times New Roman" w:hAnsi="Times New Roman" w:cs="Times New Roman"/>
          <w:sz w:val="24"/>
          <w:szCs w:val="24"/>
        </w:rPr>
        <w:t>Outra recepção deste texto</w:t>
      </w:r>
      <w:r w:rsidR="00B660C2" w:rsidRPr="00CF6CC6">
        <w:rPr>
          <w:rFonts w:ascii="Times New Roman" w:hAnsi="Times New Roman" w:cs="Times New Roman"/>
          <w:sz w:val="24"/>
          <w:szCs w:val="24"/>
        </w:rPr>
        <w:t>, diferente da usual em nossos dias,</w:t>
      </w:r>
      <w:r w:rsidRPr="00CF6CC6">
        <w:rPr>
          <w:rFonts w:ascii="Times New Roman" w:hAnsi="Times New Roman" w:cs="Times New Roman"/>
          <w:sz w:val="24"/>
          <w:szCs w:val="24"/>
        </w:rPr>
        <w:t xml:space="preserve"> muda o foco para </w:t>
      </w:r>
      <w:r w:rsidR="00B660C2" w:rsidRPr="00CF6CC6">
        <w:rPr>
          <w:rFonts w:ascii="Times New Roman" w:hAnsi="Times New Roman" w:cs="Times New Roman"/>
          <w:sz w:val="24"/>
          <w:szCs w:val="24"/>
        </w:rPr>
        <w:t>o pai que recebe seu filho com compaixão</w:t>
      </w:r>
      <w:r w:rsidRPr="00CF6CC6">
        <w:rPr>
          <w:rFonts w:ascii="Times New Roman" w:hAnsi="Times New Roman" w:cs="Times New Roman"/>
          <w:sz w:val="24"/>
          <w:szCs w:val="24"/>
        </w:rPr>
        <w:t xml:space="preserve"> e misericórdia. </w:t>
      </w:r>
      <w:r w:rsidR="003E4D5B" w:rsidRPr="00CF6CC6">
        <w:rPr>
          <w:rFonts w:ascii="Times New Roman" w:hAnsi="Times New Roman" w:cs="Times New Roman"/>
          <w:sz w:val="24"/>
          <w:szCs w:val="24"/>
        </w:rPr>
        <w:t>Ocorre, na verdade, uma r</w:t>
      </w:r>
      <w:r w:rsidR="00CB4C16" w:rsidRPr="00CF6CC6">
        <w:rPr>
          <w:rFonts w:ascii="Times New Roman" w:hAnsi="Times New Roman" w:cs="Times New Roman"/>
          <w:sz w:val="24"/>
          <w:szCs w:val="24"/>
        </w:rPr>
        <w:t>essignificação</w:t>
      </w:r>
      <w:r w:rsidR="003E4D5B" w:rsidRPr="00CF6CC6">
        <w:rPr>
          <w:rFonts w:ascii="Times New Roman" w:hAnsi="Times New Roman" w:cs="Times New Roman"/>
          <w:sz w:val="24"/>
          <w:szCs w:val="24"/>
        </w:rPr>
        <w:t xml:space="preserve"> do texto</w:t>
      </w:r>
      <w:r w:rsidR="00CB4C16" w:rsidRPr="00CF6CC6">
        <w:rPr>
          <w:rFonts w:ascii="Times New Roman" w:hAnsi="Times New Roman" w:cs="Times New Roman"/>
          <w:sz w:val="24"/>
          <w:szCs w:val="24"/>
        </w:rPr>
        <w:t>.</w:t>
      </w:r>
    </w:p>
    <w:p w:rsidR="00952C4E" w:rsidRPr="00CF6CC6" w:rsidRDefault="00CE122D" w:rsidP="00CF6C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es</w:t>
      </w:r>
      <w:r w:rsidR="00CB4C1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recepção, a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parábola revela um Deus que é só amor ao mostrar que o Pai acolhe o filho simplesmente por estar movido pela 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ompaixão e não por uma tática para conseguir o que supostamente lhe interessava</w:t>
      </w:r>
      <w:r w:rsidR="000C6CF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o filho confessasse seus pecados e assim pusesse em ordem sua vida. A misericórdia de Deus é modelo por excelência para quem quer ser misericordioso. O 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 realiza a 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spiritualidade da 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ompaixão </w:t>
      </w:r>
      <w:r w:rsidR="00B660C2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da m</w:t>
      </w:r>
      <w:r w:rsidR="00397225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isericórdia na sua plenitude.</w:t>
      </w:r>
      <w:r w:rsidR="00BD16D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outra recepção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leitura da</w:t>
      </w:r>
      <w:r w:rsidR="00BD16D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parábola </w:t>
      </w:r>
      <w:r w:rsidR="00CB4C1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narrada</w:t>
      </w:r>
      <w:r w:rsidR="00BD16D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Lucas supõe uma </w:t>
      </w:r>
      <w:proofErr w:type="spellStart"/>
      <w:r w:rsidR="00BD16D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reapropriação</w:t>
      </w:r>
      <w:proofErr w:type="spellEnd"/>
      <w:r w:rsidR="00BD16D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texto pelo leitor que prioriza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visão de um Deus que usa de misericórdia com os pecadores e não de um Deus decidido a castigá-lo de acordo com a Lei de Moisés. Se Lucas escreveu para os gentios, percebemos aqui a possibilidade de 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outra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recepç</w:t>
      </w:r>
      <w:r w:rsidR="00952C4E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ão,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movida talvez por diferentes visões de Deus e da sua relação com os gentios considerados pelos judeus como pecadores.</w:t>
      </w:r>
    </w:p>
    <w:p w:rsidR="003E4D5B" w:rsidRPr="00CF6CC6" w:rsidRDefault="00EE75AE" w:rsidP="00CF6C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mesmo personagem </w:t>
      </w:r>
      <w:r w:rsidR="007E2B2D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filho pródigo é utilizad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7E2B2D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escritor Dalton Trevisan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seu romance “Virgem Louca, loucos beijos” em uma relação intertextual com a parábola das Virgens Loucas</w:t>
      </w:r>
      <w:r w:rsidR="00CB4C1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Mateus, 25: 1-13</w:t>
      </w:r>
      <w:r w:rsidR="00842989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 um modelo de recepção implícito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Aqui, o filho pródigo </w:t>
      </w:r>
      <w:r w:rsidR="00CB4C1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muda de sexo e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uma curitibana chamada Mirinha. Temos aqui </w:t>
      </w:r>
      <w:r w:rsidR="00842989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exemplo de recepção de textos bíblicos fora do contexto propriamente religioso</w:t>
      </w:r>
      <w:r w:rsidR="00842989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Percebemos que não há textos estáticos na história. Todo texto é a releitura de outro texto, como o romance de Trevisan é a releitura de dois outros textos bíblicos. E será relido por outros leitores indefinidamente. </w:t>
      </w:r>
      <w:r w:rsidR="00E42D50" w:rsidRPr="00CF6CC6">
        <w:rPr>
          <w:rFonts w:ascii="Times New Roman" w:hAnsi="Times New Roman" w:cs="Times New Roman"/>
          <w:sz w:val="24"/>
          <w:szCs w:val="24"/>
        </w:rPr>
        <w:t xml:space="preserve">Os textos tendem à geração novos textos, como afirma Iuri </w:t>
      </w:r>
      <w:proofErr w:type="spellStart"/>
      <w:r w:rsidR="00E42D50" w:rsidRPr="00CF6CC6">
        <w:rPr>
          <w:rFonts w:ascii="Times New Roman" w:hAnsi="Times New Roman" w:cs="Times New Roman"/>
          <w:sz w:val="24"/>
          <w:szCs w:val="24"/>
        </w:rPr>
        <w:t>Lotman</w:t>
      </w:r>
      <w:proofErr w:type="spellEnd"/>
      <w:r w:rsidR="00E42D50" w:rsidRPr="00CF6CC6">
        <w:rPr>
          <w:rFonts w:ascii="Times New Roman" w:hAnsi="Times New Roman" w:cs="Times New Roman"/>
          <w:sz w:val="24"/>
          <w:szCs w:val="24"/>
        </w:rPr>
        <w:t>.</w:t>
      </w:r>
      <w:r w:rsidR="00CB4C1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2989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leitor penetra no texto por meio de detalhes, fragmentos e associações, exatamente como fez Trevisan em relação às duas parábolas. É enorme a complexidade estrutural dos textos da cultura, provocando mudanças na história e na cultura a partir do papel ativo dos leitores.</w:t>
      </w:r>
    </w:p>
    <w:p w:rsidR="00397225" w:rsidRPr="00CF6CC6" w:rsidRDefault="003E4D5B" w:rsidP="00CF6C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Lembramos também da última operação da Polícia Federal e do Ministério Público Federal no contexto da </w:t>
      </w:r>
      <w:proofErr w:type="spellStart"/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Lavajato</w:t>
      </w:r>
      <w:proofErr w:type="spellEnd"/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denominada </w:t>
      </w:r>
      <w:proofErr w:type="spellStart"/>
      <w:r w:rsidRPr="00CF6C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Patmos</w:t>
      </w:r>
      <w:proofErr w:type="spellEnd"/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alusão à ilha grega onde João escreveu o Apocalipse. O enorme impacto desta operação sobre o mundo político, a sociedade e o mercado é comparável à impactante revelação das últimas coisas </w:t>
      </w:r>
      <w:r w:rsidR="003B6061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história 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texto bíblico. Pela estética da recepção, não se trata apenas de uma alusão, uma referência, uma comparação. </w:t>
      </w:r>
      <w:r w:rsidR="003B6061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Trata-se de uma ressignificação do Apocalipse como uma grande revelação de fatos que estavam ocultos aos olhos terrenos, no caso ocultos aos olhos da sociedade.</w:t>
      </w:r>
    </w:p>
    <w:p w:rsidR="004B1F5B" w:rsidRPr="00CF6CC6" w:rsidRDefault="00A512FC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Outro exemplo é </w:t>
      </w:r>
      <w:r w:rsidR="004B1F5B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mito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Caim em Gênesis </w:t>
      </w:r>
      <w:r w:rsidR="00CB4C1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1-16 recepcionada por José Saramago</w:t>
      </w:r>
      <w:r w:rsidR="004B1F5B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seu romance satírico</w:t>
      </w:r>
      <w:r w:rsidR="000215A3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enigmático</w:t>
      </w:r>
      <w:r w:rsidR="004B1F5B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1F5B" w:rsidRPr="00CF6C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Caim</w:t>
      </w:r>
      <w:r w:rsidR="004B1F5B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F6CC6">
        <w:rPr>
          <w:rFonts w:ascii="Times New Roman" w:hAnsi="Times New Roman" w:cs="Times New Roman"/>
          <w:sz w:val="24"/>
          <w:szCs w:val="24"/>
        </w:rPr>
        <w:t xml:space="preserve">Considerando que o mito é uma realidade cultural extremamente complexa, que pode ser abordada e interpretada em perspectivas múltiplas e complementares, podemos compreender o porquê de o mito de Caim ter sido </w:t>
      </w:r>
      <w:r w:rsidR="00070964" w:rsidRPr="00CF6CC6">
        <w:rPr>
          <w:rFonts w:ascii="Times New Roman" w:hAnsi="Times New Roman" w:cs="Times New Roman"/>
          <w:sz w:val="24"/>
          <w:szCs w:val="24"/>
        </w:rPr>
        <w:t>narrado de</w:t>
      </w:r>
      <w:r w:rsidRPr="00CF6CC6">
        <w:rPr>
          <w:rFonts w:ascii="Times New Roman" w:hAnsi="Times New Roman" w:cs="Times New Roman"/>
          <w:sz w:val="24"/>
          <w:szCs w:val="24"/>
        </w:rPr>
        <w:t xml:space="preserve"> maneira tão </w:t>
      </w:r>
      <w:r w:rsidR="004B1F5B" w:rsidRPr="00CF6CC6">
        <w:rPr>
          <w:rFonts w:ascii="Times New Roman" w:hAnsi="Times New Roman" w:cs="Times New Roman"/>
          <w:sz w:val="24"/>
          <w:szCs w:val="24"/>
        </w:rPr>
        <w:t>diferente do</w:t>
      </w:r>
      <w:r w:rsidRPr="00CF6CC6">
        <w:rPr>
          <w:rFonts w:ascii="Times New Roman" w:hAnsi="Times New Roman" w:cs="Times New Roman"/>
          <w:sz w:val="24"/>
          <w:szCs w:val="24"/>
        </w:rPr>
        <w:t xml:space="preserve"> texto bíblico</w:t>
      </w:r>
      <w:r w:rsidR="004B1F5B" w:rsidRPr="00CF6CC6">
        <w:rPr>
          <w:rFonts w:ascii="Times New Roman" w:hAnsi="Times New Roman" w:cs="Times New Roman"/>
          <w:sz w:val="24"/>
          <w:szCs w:val="24"/>
        </w:rPr>
        <w:t xml:space="preserve">. </w:t>
      </w:r>
      <w:r w:rsidRPr="00CF6CC6">
        <w:rPr>
          <w:rFonts w:ascii="Times New Roman" w:hAnsi="Times New Roman" w:cs="Times New Roman"/>
          <w:sz w:val="24"/>
          <w:szCs w:val="24"/>
        </w:rPr>
        <w:t xml:space="preserve"> Saramago </w:t>
      </w:r>
      <w:r w:rsidR="004B1F5B" w:rsidRPr="00CF6CC6">
        <w:rPr>
          <w:rFonts w:ascii="Times New Roman" w:hAnsi="Times New Roman" w:cs="Times New Roman"/>
          <w:sz w:val="24"/>
          <w:szCs w:val="24"/>
        </w:rPr>
        <w:t xml:space="preserve">subverte a lógica do </w:t>
      </w:r>
      <w:r w:rsidRPr="00CF6CC6">
        <w:rPr>
          <w:rFonts w:ascii="Times New Roman" w:hAnsi="Times New Roman" w:cs="Times New Roman"/>
          <w:sz w:val="24"/>
          <w:szCs w:val="24"/>
        </w:rPr>
        <w:t xml:space="preserve">Gênesis. </w:t>
      </w:r>
      <w:r w:rsidR="000215A3" w:rsidRPr="00CF6CC6">
        <w:rPr>
          <w:rFonts w:ascii="Times New Roman" w:hAnsi="Times New Roman" w:cs="Times New Roman"/>
          <w:sz w:val="24"/>
          <w:szCs w:val="24"/>
        </w:rPr>
        <w:t xml:space="preserve">O horizonte de expectativas dos leitores determina a compreensão dos textos. É o que faz Saramago. </w:t>
      </w:r>
      <w:r w:rsidR="00070964" w:rsidRPr="00CF6CC6">
        <w:rPr>
          <w:rFonts w:ascii="Times New Roman" w:hAnsi="Times New Roman" w:cs="Times New Roman"/>
          <w:sz w:val="24"/>
          <w:szCs w:val="24"/>
        </w:rPr>
        <w:t xml:space="preserve">Sua </w:t>
      </w:r>
      <w:r w:rsidRPr="00CF6CC6">
        <w:rPr>
          <w:rFonts w:ascii="Times New Roman" w:hAnsi="Times New Roman" w:cs="Times New Roman"/>
          <w:sz w:val="24"/>
          <w:szCs w:val="24"/>
        </w:rPr>
        <w:t>revisitação do texto bíblico caracteriza</w:t>
      </w:r>
      <w:r w:rsidR="00070964" w:rsidRPr="00CF6CC6">
        <w:rPr>
          <w:rFonts w:ascii="Times New Roman" w:hAnsi="Times New Roman" w:cs="Times New Roman"/>
          <w:sz w:val="24"/>
          <w:szCs w:val="24"/>
        </w:rPr>
        <w:t>-se</w:t>
      </w:r>
      <w:r w:rsidRPr="00CF6CC6">
        <w:rPr>
          <w:rFonts w:ascii="Times New Roman" w:hAnsi="Times New Roman" w:cs="Times New Roman"/>
          <w:sz w:val="24"/>
          <w:szCs w:val="24"/>
        </w:rPr>
        <w:t xml:space="preserve"> como a mais satírica, irreverente, jocosa e crítica possível e constitui-se como fonte de prazer literário e crítica ferrenha</w:t>
      </w:r>
      <w:r w:rsidR="00070964"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Pr="00CF6CC6">
        <w:rPr>
          <w:rFonts w:ascii="Times New Roman" w:hAnsi="Times New Roman" w:cs="Times New Roman"/>
          <w:sz w:val="24"/>
          <w:szCs w:val="24"/>
        </w:rPr>
        <w:t>a um</w:t>
      </w:r>
      <w:r w:rsidR="004B1F5B" w:rsidRPr="00CF6CC6">
        <w:rPr>
          <w:rFonts w:ascii="Times New Roman" w:hAnsi="Times New Roman" w:cs="Times New Roman"/>
          <w:sz w:val="24"/>
          <w:szCs w:val="24"/>
        </w:rPr>
        <w:t xml:space="preserve">a divindade </w:t>
      </w:r>
      <w:r w:rsidRPr="00CF6CC6">
        <w:rPr>
          <w:rFonts w:ascii="Times New Roman" w:hAnsi="Times New Roman" w:cs="Times New Roman"/>
          <w:sz w:val="24"/>
          <w:szCs w:val="24"/>
        </w:rPr>
        <w:t>covarde, insensível e injust</w:t>
      </w:r>
      <w:r w:rsidR="004B1F5B" w:rsidRPr="00CF6CC6">
        <w:rPr>
          <w:rFonts w:ascii="Times New Roman" w:hAnsi="Times New Roman" w:cs="Times New Roman"/>
          <w:sz w:val="24"/>
          <w:szCs w:val="24"/>
        </w:rPr>
        <w:t>a</w:t>
      </w:r>
      <w:r w:rsidRPr="00CF6CC6">
        <w:rPr>
          <w:rFonts w:ascii="Times New Roman" w:hAnsi="Times New Roman" w:cs="Times New Roman"/>
          <w:sz w:val="24"/>
          <w:szCs w:val="24"/>
        </w:rPr>
        <w:t xml:space="preserve">. </w:t>
      </w:r>
      <w:r w:rsidR="00070964" w:rsidRPr="00CF6CC6">
        <w:rPr>
          <w:rFonts w:ascii="Times New Roman" w:hAnsi="Times New Roman" w:cs="Times New Roman"/>
          <w:sz w:val="24"/>
          <w:szCs w:val="24"/>
        </w:rPr>
        <w:t>Trata-se de um verdadeiro objeto estético do leitor</w:t>
      </w:r>
      <w:r w:rsidR="00B976BC" w:rsidRPr="00CF6CC6">
        <w:rPr>
          <w:rFonts w:ascii="Times New Roman" w:hAnsi="Times New Roman" w:cs="Times New Roman"/>
          <w:sz w:val="24"/>
          <w:szCs w:val="24"/>
        </w:rPr>
        <w:t xml:space="preserve"> Saramago</w:t>
      </w:r>
      <w:r w:rsidR="00070964" w:rsidRPr="00CF6CC6">
        <w:rPr>
          <w:rFonts w:ascii="Times New Roman" w:hAnsi="Times New Roman" w:cs="Times New Roman"/>
          <w:sz w:val="24"/>
          <w:szCs w:val="24"/>
        </w:rPr>
        <w:t>.</w:t>
      </w:r>
    </w:p>
    <w:p w:rsidR="00A512FC" w:rsidRPr="00CF6CC6" w:rsidRDefault="00C91011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>A</w:t>
      </w:r>
      <w:r w:rsidR="00A512FC" w:rsidRPr="00CF6CC6">
        <w:rPr>
          <w:rFonts w:ascii="Times New Roman" w:hAnsi="Times New Roman" w:cs="Times New Roman"/>
          <w:sz w:val="24"/>
          <w:szCs w:val="24"/>
        </w:rPr>
        <w:t xml:space="preserve"> partir do momento em que realizamos a leitura de um texto</w:t>
      </w:r>
      <w:r w:rsidRPr="00CF6CC6">
        <w:rPr>
          <w:rFonts w:ascii="Times New Roman" w:hAnsi="Times New Roman" w:cs="Times New Roman"/>
          <w:sz w:val="24"/>
          <w:szCs w:val="24"/>
        </w:rPr>
        <w:t xml:space="preserve">, </w:t>
      </w:r>
      <w:r w:rsidR="00A512FC" w:rsidRPr="00CF6CC6">
        <w:rPr>
          <w:rFonts w:ascii="Times New Roman" w:hAnsi="Times New Roman" w:cs="Times New Roman"/>
          <w:sz w:val="24"/>
          <w:szCs w:val="24"/>
        </w:rPr>
        <w:t xml:space="preserve">admitimos a existência de uma realidade e, por isso, ao ler o romance de José Saramago, mergulhamos em uma realidade narrativa e ficcional internamente coerente e bem estruturada, </w:t>
      </w:r>
      <w:r w:rsidRPr="00CF6CC6">
        <w:rPr>
          <w:rFonts w:ascii="Times New Roman" w:hAnsi="Times New Roman" w:cs="Times New Roman"/>
          <w:sz w:val="24"/>
          <w:szCs w:val="24"/>
        </w:rPr>
        <w:t xml:space="preserve">em que o que não se diz vale tanto ou mais do que se diz. </w:t>
      </w:r>
      <w:r w:rsidR="00A512FC" w:rsidRPr="00CF6CC6">
        <w:rPr>
          <w:rFonts w:ascii="Times New Roman" w:hAnsi="Times New Roman" w:cs="Times New Roman"/>
          <w:sz w:val="24"/>
          <w:szCs w:val="24"/>
        </w:rPr>
        <w:t xml:space="preserve">O </w:t>
      </w:r>
      <w:r w:rsidRPr="00CF6CC6">
        <w:rPr>
          <w:rFonts w:ascii="Times New Roman" w:hAnsi="Times New Roman" w:cs="Times New Roman"/>
          <w:i/>
          <w:sz w:val="24"/>
          <w:szCs w:val="24"/>
        </w:rPr>
        <w:t>Caim</w:t>
      </w:r>
      <w:r w:rsidR="00A512FC" w:rsidRPr="00CF6CC6">
        <w:rPr>
          <w:rFonts w:ascii="Times New Roman" w:hAnsi="Times New Roman" w:cs="Times New Roman"/>
          <w:sz w:val="24"/>
          <w:szCs w:val="24"/>
        </w:rPr>
        <w:t xml:space="preserve"> de José Saramago apresenta engenhosidade e criatividade quanto à coesão, pois mesmo sendo intensamente fragmentado e não respeitando a </w:t>
      </w:r>
      <w:r w:rsidRPr="00CF6CC6">
        <w:rPr>
          <w:rFonts w:ascii="Times New Roman" w:hAnsi="Times New Roman" w:cs="Times New Roman"/>
          <w:sz w:val="24"/>
          <w:szCs w:val="24"/>
        </w:rPr>
        <w:t>linearidade dos</w:t>
      </w:r>
      <w:r w:rsidR="00A512FC" w:rsidRPr="00CF6CC6">
        <w:rPr>
          <w:rFonts w:ascii="Times New Roman" w:hAnsi="Times New Roman" w:cs="Times New Roman"/>
          <w:sz w:val="24"/>
          <w:szCs w:val="24"/>
        </w:rPr>
        <w:t xml:space="preserve"> acontecimentos bíblicos, estabelece estreitas relações intertextuais entre diferentes personagens, totalmente conectados através </w:t>
      </w:r>
      <w:r w:rsidRPr="00CF6CC6">
        <w:rPr>
          <w:rFonts w:ascii="Times New Roman" w:hAnsi="Times New Roman" w:cs="Times New Roman"/>
          <w:sz w:val="24"/>
          <w:szCs w:val="24"/>
        </w:rPr>
        <w:t xml:space="preserve">dele próprio. Saramago o vê como uma figura heroica </w:t>
      </w:r>
      <w:r w:rsidR="00A512FC" w:rsidRPr="00CF6CC6">
        <w:rPr>
          <w:rFonts w:ascii="Times New Roman" w:hAnsi="Times New Roman" w:cs="Times New Roman"/>
          <w:sz w:val="24"/>
          <w:szCs w:val="24"/>
        </w:rPr>
        <w:t xml:space="preserve">pelo fato de </w:t>
      </w:r>
      <w:r w:rsidRPr="00CF6CC6">
        <w:rPr>
          <w:rFonts w:ascii="Times New Roman" w:hAnsi="Times New Roman" w:cs="Times New Roman"/>
          <w:sz w:val="24"/>
          <w:szCs w:val="24"/>
        </w:rPr>
        <w:t xml:space="preserve">se </w:t>
      </w:r>
      <w:r w:rsidR="00A512FC" w:rsidRPr="00CF6CC6">
        <w:rPr>
          <w:rFonts w:ascii="Times New Roman" w:hAnsi="Times New Roman" w:cs="Times New Roman"/>
          <w:sz w:val="24"/>
          <w:szCs w:val="24"/>
        </w:rPr>
        <w:t>confrontar, desafiar e desmitificar a autoridade de Deus e, consequentemente, do discurso e do imaginário religioso.</w:t>
      </w:r>
    </w:p>
    <w:p w:rsidR="00D97350" w:rsidRPr="00CF6CC6" w:rsidRDefault="00A512FC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 xml:space="preserve">Tomando como base os preceitos da </w:t>
      </w:r>
      <w:r w:rsidR="00B976BC" w:rsidRPr="00CF6CC6">
        <w:rPr>
          <w:rFonts w:ascii="Times New Roman" w:hAnsi="Times New Roman" w:cs="Times New Roman"/>
          <w:sz w:val="24"/>
          <w:szCs w:val="24"/>
        </w:rPr>
        <w:t>e</w:t>
      </w:r>
      <w:r w:rsidRPr="00CF6CC6">
        <w:rPr>
          <w:rFonts w:ascii="Times New Roman" w:hAnsi="Times New Roman" w:cs="Times New Roman"/>
          <w:sz w:val="24"/>
          <w:szCs w:val="24"/>
        </w:rPr>
        <w:t xml:space="preserve">stética da </w:t>
      </w:r>
      <w:r w:rsidR="00B976BC" w:rsidRPr="00CF6CC6">
        <w:rPr>
          <w:rFonts w:ascii="Times New Roman" w:hAnsi="Times New Roman" w:cs="Times New Roman"/>
          <w:sz w:val="24"/>
          <w:szCs w:val="24"/>
        </w:rPr>
        <w:t>r</w:t>
      </w:r>
      <w:r w:rsidRPr="00CF6CC6">
        <w:rPr>
          <w:rFonts w:ascii="Times New Roman" w:hAnsi="Times New Roman" w:cs="Times New Roman"/>
          <w:sz w:val="24"/>
          <w:szCs w:val="24"/>
        </w:rPr>
        <w:t xml:space="preserve">ecepção, </w:t>
      </w:r>
      <w:r w:rsidR="00070964" w:rsidRPr="00CF6CC6">
        <w:rPr>
          <w:rFonts w:ascii="Times New Roman" w:hAnsi="Times New Roman" w:cs="Times New Roman"/>
          <w:sz w:val="24"/>
          <w:szCs w:val="24"/>
        </w:rPr>
        <w:t xml:space="preserve">podemos enxergar </w:t>
      </w:r>
      <w:r w:rsidRPr="00CF6CC6">
        <w:rPr>
          <w:rFonts w:ascii="Times New Roman" w:hAnsi="Times New Roman" w:cs="Times New Roman"/>
          <w:sz w:val="24"/>
          <w:szCs w:val="24"/>
        </w:rPr>
        <w:t>no leitor o principal elo do processo literário e, por isso, cabe a ele estabelecer diálogos com as (</w:t>
      </w:r>
      <w:proofErr w:type="spellStart"/>
      <w:r w:rsidRPr="00CF6CC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CF6CC6">
        <w:rPr>
          <w:rFonts w:ascii="Times New Roman" w:hAnsi="Times New Roman" w:cs="Times New Roman"/>
          <w:sz w:val="24"/>
          <w:szCs w:val="24"/>
        </w:rPr>
        <w:t>)</w:t>
      </w:r>
      <w:r w:rsidR="00070964"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Pr="00CF6CC6">
        <w:rPr>
          <w:rFonts w:ascii="Times New Roman" w:hAnsi="Times New Roman" w:cs="Times New Roman"/>
          <w:sz w:val="24"/>
          <w:szCs w:val="24"/>
        </w:rPr>
        <w:t xml:space="preserve">significações que o romance propõe. Hans Robert </w:t>
      </w:r>
      <w:proofErr w:type="spellStart"/>
      <w:r w:rsidRPr="00CF6CC6">
        <w:rPr>
          <w:rFonts w:ascii="Times New Roman" w:hAnsi="Times New Roman" w:cs="Times New Roman"/>
          <w:sz w:val="24"/>
          <w:szCs w:val="24"/>
        </w:rPr>
        <w:t>Jauss</w:t>
      </w:r>
      <w:proofErr w:type="spellEnd"/>
      <w:r w:rsidRPr="00CF6CC6">
        <w:rPr>
          <w:rFonts w:ascii="Times New Roman" w:hAnsi="Times New Roman" w:cs="Times New Roman"/>
          <w:sz w:val="24"/>
          <w:szCs w:val="24"/>
        </w:rPr>
        <w:t xml:space="preserve">, o pioneiro nos estudos da </w:t>
      </w:r>
      <w:r w:rsidR="000215A3" w:rsidRPr="00CF6CC6">
        <w:rPr>
          <w:rFonts w:ascii="Times New Roman" w:hAnsi="Times New Roman" w:cs="Times New Roman"/>
          <w:sz w:val="24"/>
          <w:szCs w:val="24"/>
        </w:rPr>
        <w:t>e</w:t>
      </w:r>
      <w:r w:rsidRPr="00CF6CC6">
        <w:rPr>
          <w:rFonts w:ascii="Times New Roman" w:hAnsi="Times New Roman" w:cs="Times New Roman"/>
          <w:sz w:val="24"/>
          <w:szCs w:val="24"/>
        </w:rPr>
        <w:t xml:space="preserve">stética da </w:t>
      </w:r>
      <w:r w:rsidR="000215A3" w:rsidRPr="00CF6CC6">
        <w:rPr>
          <w:rFonts w:ascii="Times New Roman" w:hAnsi="Times New Roman" w:cs="Times New Roman"/>
          <w:sz w:val="24"/>
          <w:szCs w:val="24"/>
        </w:rPr>
        <w:t>r</w:t>
      </w:r>
      <w:r w:rsidRPr="00CF6CC6">
        <w:rPr>
          <w:rFonts w:ascii="Times New Roman" w:hAnsi="Times New Roman" w:cs="Times New Roman"/>
          <w:sz w:val="24"/>
          <w:szCs w:val="24"/>
        </w:rPr>
        <w:t xml:space="preserve">ecepção, ressaltava a importância de se </w:t>
      </w:r>
      <w:r w:rsidR="00B976BC" w:rsidRPr="00CF6CC6">
        <w:rPr>
          <w:rFonts w:ascii="Times New Roman" w:hAnsi="Times New Roman" w:cs="Times New Roman"/>
          <w:sz w:val="24"/>
          <w:szCs w:val="24"/>
        </w:rPr>
        <w:t xml:space="preserve">considerar o </w:t>
      </w:r>
      <w:r w:rsidRPr="00CF6CC6">
        <w:rPr>
          <w:rFonts w:ascii="Times New Roman" w:hAnsi="Times New Roman" w:cs="Times New Roman"/>
          <w:sz w:val="24"/>
          <w:szCs w:val="24"/>
        </w:rPr>
        <w:t xml:space="preserve">leitor. Conforme </w:t>
      </w:r>
      <w:proofErr w:type="spellStart"/>
      <w:r w:rsidRPr="00CF6CC6">
        <w:rPr>
          <w:rFonts w:ascii="Times New Roman" w:hAnsi="Times New Roman" w:cs="Times New Roman"/>
          <w:sz w:val="24"/>
          <w:szCs w:val="24"/>
        </w:rPr>
        <w:t>Jauss</w:t>
      </w:r>
      <w:proofErr w:type="spellEnd"/>
      <w:r w:rsidRPr="00CF6CC6">
        <w:rPr>
          <w:rFonts w:ascii="Times New Roman" w:hAnsi="Times New Roman" w:cs="Times New Roman"/>
          <w:sz w:val="24"/>
          <w:szCs w:val="24"/>
        </w:rPr>
        <w:t xml:space="preserve">, um texto nunca possui autonomia absoluta, por isso faz-se necessário que haja o processo de </w:t>
      </w:r>
      <w:r w:rsidR="000215A3" w:rsidRPr="00CF6CC6">
        <w:rPr>
          <w:rFonts w:ascii="Times New Roman" w:hAnsi="Times New Roman" w:cs="Times New Roman"/>
          <w:sz w:val="24"/>
          <w:szCs w:val="24"/>
        </w:rPr>
        <w:t>sua atualização</w:t>
      </w:r>
      <w:r w:rsidRPr="00CF6CC6">
        <w:rPr>
          <w:rFonts w:ascii="Times New Roman" w:hAnsi="Times New Roman" w:cs="Times New Roman"/>
          <w:sz w:val="24"/>
          <w:szCs w:val="24"/>
        </w:rPr>
        <w:t xml:space="preserve">, </w:t>
      </w:r>
      <w:r w:rsidR="00B976BC" w:rsidRPr="00CF6CC6">
        <w:rPr>
          <w:rFonts w:ascii="Times New Roman" w:hAnsi="Times New Roman" w:cs="Times New Roman"/>
          <w:sz w:val="24"/>
          <w:szCs w:val="24"/>
        </w:rPr>
        <w:t xml:space="preserve">o </w:t>
      </w:r>
      <w:r w:rsidRPr="00CF6CC6">
        <w:rPr>
          <w:rFonts w:ascii="Times New Roman" w:hAnsi="Times New Roman" w:cs="Times New Roman"/>
          <w:sz w:val="24"/>
          <w:szCs w:val="24"/>
        </w:rPr>
        <w:t xml:space="preserve">que significa perceber uma obra do passado através da </w:t>
      </w:r>
      <w:r w:rsidR="000215A3" w:rsidRPr="00CF6CC6">
        <w:rPr>
          <w:rFonts w:ascii="Times New Roman" w:hAnsi="Times New Roman" w:cs="Times New Roman"/>
          <w:sz w:val="24"/>
          <w:szCs w:val="24"/>
        </w:rPr>
        <w:t>significação</w:t>
      </w:r>
      <w:r w:rsidR="00B976BC" w:rsidRPr="00CF6CC6">
        <w:rPr>
          <w:rFonts w:ascii="Times New Roman" w:hAnsi="Times New Roman" w:cs="Times New Roman"/>
          <w:sz w:val="24"/>
          <w:szCs w:val="24"/>
        </w:rPr>
        <w:t xml:space="preserve"> no presente</w:t>
      </w:r>
      <w:r w:rsidRPr="00CF6CC6">
        <w:rPr>
          <w:rFonts w:ascii="Times New Roman" w:hAnsi="Times New Roman" w:cs="Times New Roman"/>
          <w:sz w:val="24"/>
          <w:szCs w:val="24"/>
        </w:rPr>
        <w:t xml:space="preserve">. De certa forma, o que Saramago empreende no romance </w:t>
      </w:r>
      <w:r w:rsidRPr="00CF6CC6">
        <w:rPr>
          <w:rFonts w:ascii="Times New Roman" w:hAnsi="Times New Roman" w:cs="Times New Roman"/>
          <w:i/>
          <w:sz w:val="24"/>
          <w:szCs w:val="24"/>
        </w:rPr>
        <w:t>Caim</w:t>
      </w:r>
      <w:r w:rsidRPr="00CF6CC6">
        <w:rPr>
          <w:rFonts w:ascii="Times New Roman" w:hAnsi="Times New Roman" w:cs="Times New Roman"/>
          <w:sz w:val="24"/>
          <w:szCs w:val="24"/>
        </w:rPr>
        <w:t xml:space="preserve"> é uma atualização do </w:t>
      </w:r>
      <w:r w:rsidR="00B976BC" w:rsidRPr="00CF6CC6">
        <w:rPr>
          <w:rFonts w:ascii="Times New Roman" w:hAnsi="Times New Roman" w:cs="Times New Roman"/>
          <w:sz w:val="24"/>
          <w:szCs w:val="24"/>
        </w:rPr>
        <w:t>mito de Caim no</w:t>
      </w:r>
      <w:r w:rsidRPr="00CF6CC6">
        <w:rPr>
          <w:rFonts w:ascii="Times New Roman" w:hAnsi="Times New Roman" w:cs="Times New Roman"/>
          <w:sz w:val="24"/>
          <w:szCs w:val="24"/>
        </w:rPr>
        <w:t xml:space="preserve"> Gênesis.</w:t>
      </w:r>
      <w:r w:rsidR="00B976BC" w:rsidRPr="00CF6CC6">
        <w:rPr>
          <w:rFonts w:ascii="Times New Roman" w:hAnsi="Times New Roman" w:cs="Times New Roman"/>
          <w:sz w:val="24"/>
          <w:szCs w:val="24"/>
        </w:rPr>
        <w:t xml:space="preserve"> O leitor/</w:t>
      </w:r>
      <w:r w:rsidRPr="00CF6CC6">
        <w:rPr>
          <w:rFonts w:ascii="Times New Roman" w:hAnsi="Times New Roman" w:cs="Times New Roman"/>
          <w:sz w:val="24"/>
          <w:szCs w:val="24"/>
        </w:rPr>
        <w:t xml:space="preserve"> narrador, embora deixe espaços para que o</w:t>
      </w:r>
      <w:r w:rsidR="00B976BC" w:rsidRPr="00CF6CC6">
        <w:rPr>
          <w:rFonts w:ascii="Times New Roman" w:hAnsi="Times New Roman" w:cs="Times New Roman"/>
          <w:sz w:val="24"/>
          <w:szCs w:val="24"/>
        </w:rPr>
        <w:t>s seus leitores</w:t>
      </w:r>
      <w:r w:rsidRPr="00CF6CC6">
        <w:rPr>
          <w:rFonts w:ascii="Times New Roman" w:hAnsi="Times New Roman" w:cs="Times New Roman"/>
          <w:sz w:val="24"/>
          <w:szCs w:val="24"/>
        </w:rPr>
        <w:t xml:space="preserve"> os preencha</w:t>
      </w:r>
      <w:r w:rsidR="00B976BC" w:rsidRPr="00CF6CC6">
        <w:rPr>
          <w:rFonts w:ascii="Times New Roman" w:hAnsi="Times New Roman" w:cs="Times New Roman"/>
          <w:sz w:val="24"/>
          <w:szCs w:val="24"/>
        </w:rPr>
        <w:t>m</w:t>
      </w:r>
      <w:r w:rsidRPr="00CF6CC6">
        <w:rPr>
          <w:rFonts w:ascii="Times New Roman" w:hAnsi="Times New Roman" w:cs="Times New Roman"/>
          <w:sz w:val="24"/>
          <w:szCs w:val="24"/>
        </w:rPr>
        <w:t xml:space="preserve">, prima pelo caráter utilitário em sua narrativa, ou seja, </w:t>
      </w:r>
      <w:r w:rsidR="000215A3" w:rsidRPr="00CF6CC6">
        <w:rPr>
          <w:rFonts w:ascii="Times New Roman" w:hAnsi="Times New Roman" w:cs="Times New Roman"/>
          <w:sz w:val="24"/>
          <w:szCs w:val="24"/>
        </w:rPr>
        <w:t xml:space="preserve">ele se esforça para </w:t>
      </w:r>
      <w:r w:rsidRPr="00CF6CC6">
        <w:rPr>
          <w:rFonts w:ascii="Times New Roman" w:hAnsi="Times New Roman" w:cs="Times New Roman"/>
          <w:sz w:val="24"/>
          <w:szCs w:val="24"/>
        </w:rPr>
        <w:t>que o texto tenha uma finalidade claramente delineada</w:t>
      </w:r>
      <w:r w:rsidR="007647DC" w:rsidRPr="00CF6CC6">
        <w:rPr>
          <w:rFonts w:ascii="Times New Roman" w:hAnsi="Times New Roman" w:cs="Times New Roman"/>
          <w:sz w:val="24"/>
          <w:szCs w:val="24"/>
        </w:rPr>
        <w:t xml:space="preserve"> que poderá ser recepcionada ou não pelos seus leitores</w:t>
      </w:r>
      <w:r w:rsidRPr="00CF6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CC6" w:rsidRDefault="00CF6CC6" w:rsidP="00CF6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CC6" w:rsidRDefault="00CF6CC6" w:rsidP="00CF6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350" w:rsidRPr="00CF6CC6" w:rsidRDefault="00464879" w:rsidP="00CF6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C6">
        <w:rPr>
          <w:rFonts w:ascii="Times New Roman" w:hAnsi="Times New Roman" w:cs="Times New Roman"/>
          <w:b/>
          <w:sz w:val="24"/>
          <w:szCs w:val="24"/>
        </w:rPr>
        <w:t>Consultas</w:t>
      </w:r>
    </w:p>
    <w:p w:rsidR="00E1467B" w:rsidRPr="00CF6CC6" w:rsidRDefault="00CB4C16" w:rsidP="00CF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lastRenderedPageBreak/>
        <w:t>ADRIANO FILHO, José. Estética da recepção e hermenêutica bíblica. IN NOGUEIRA, Paulo Augusto de Souza. Linguagens da Religião: desafios, métodos e conceitos centrais. São Paulo: Paulinas, 2012.</w:t>
      </w:r>
    </w:p>
    <w:p w:rsidR="00E1467B" w:rsidRPr="00CF6CC6" w:rsidRDefault="00D97350" w:rsidP="00CF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>A Bíblia.org</w:t>
      </w:r>
      <w:r w:rsidR="00690F14" w:rsidRPr="00CF6CC6">
        <w:rPr>
          <w:rFonts w:ascii="Times New Roman" w:hAnsi="Times New Roman" w:cs="Times New Roman"/>
          <w:sz w:val="24"/>
          <w:szCs w:val="24"/>
        </w:rPr>
        <w:t>. Disponível em &lt;</w:t>
      </w:r>
      <w:r w:rsidRPr="00CF6C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90F14" w:rsidRPr="00CF6CC6">
          <w:rPr>
            <w:rStyle w:val="Hyperlink"/>
            <w:rFonts w:ascii="Times New Roman" w:hAnsi="Times New Roman" w:cs="Times New Roman"/>
            <w:sz w:val="24"/>
            <w:szCs w:val="24"/>
          </w:rPr>
          <w:t>http://www.abiblia.org/ver.php?id=1153</w:t>
        </w:r>
      </w:hyperlink>
      <w:r w:rsidR="00690F14" w:rsidRPr="00CF6CC6">
        <w:rPr>
          <w:rFonts w:ascii="Times New Roman" w:hAnsi="Times New Roman" w:cs="Times New Roman"/>
          <w:sz w:val="24"/>
          <w:szCs w:val="24"/>
        </w:rPr>
        <w:t>&gt; Acessado em 17/05/2017.</w:t>
      </w:r>
    </w:p>
    <w:p w:rsidR="00690F14" w:rsidRPr="00CF6CC6" w:rsidRDefault="00690F14" w:rsidP="00CF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>ANDRADE</w:t>
      </w:r>
      <w:r w:rsidR="000215A3" w:rsidRPr="00CF6CC6">
        <w:rPr>
          <w:rFonts w:ascii="Times New Roman" w:hAnsi="Times New Roman" w:cs="Times New Roman"/>
          <w:sz w:val="24"/>
          <w:szCs w:val="24"/>
        </w:rPr>
        <w:t>, Débora Siqueira de</w:t>
      </w:r>
      <w:r w:rsidRPr="00CF6C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15A3" w:rsidRPr="00CF6CC6">
        <w:rPr>
          <w:rFonts w:ascii="Times New Roman" w:hAnsi="Times New Roman" w:cs="Times New Roman"/>
          <w:sz w:val="24"/>
          <w:szCs w:val="24"/>
        </w:rPr>
        <w:t>Caim :</w:t>
      </w:r>
      <w:proofErr w:type="gramEnd"/>
      <w:r w:rsidR="000215A3" w:rsidRPr="00CF6CC6">
        <w:rPr>
          <w:rFonts w:ascii="Times New Roman" w:hAnsi="Times New Roman" w:cs="Times New Roman"/>
          <w:sz w:val="24"/>
          <w:szCs w:val="24"/>
        </w:rPr>
        <w:t xml:space="preserve"> a subversão do mito bíblico no texto </w:t>
      </w:r>
      <w:proofErr w:type="spellStart"/>
      <w:r w:rsidR="000215A3" w:rsidRPr="00CF6CC6">
        <w:rPr>
          <w:rFonts w:ascii="Times New Roman" w:hAnsi="Times New Roman" w:cs="Times New Roman"/>
          <w:sz w:val="24"/>
          <w:szCs w:val="24"/>
        </w:rPr>
        <w:t>saramaguiano</w:t>
      </w:r>
      <w:proofErr w:type="spellEnd"/>
      <w:r w:rsidRPr="00CF6CC6">
        <w:rPr>
          <w:rFonts w:ascii="Times New Roman" w:hAnsi="Times New Roman" w:cs="Times New Roman"/>
          <w:sz w:val="24"/>
          <w:szCs w:val="24"/>
        </w:rPr>
        <w:t>.</w:t>
      </w:r>
      <w:r w:rsidR="000215A3"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Pr="00CF6CC6">
        <w:rPr>
          <w:rFonts w:ascii="Times New Roman" w:hAnsi="Times New Roman" w:cs="Times New Roman"/>
          <w:sz w:val="24"/>
          <w:szCs w:val="24"/>
        </w:rPr>
        <w:t xml:space="preserve">Dissertação de Mestrado, 2015, </w:t>
      </w:r>
      <w:r w:rsidR="000215A3" w:rsidRPr="00CF6CC6">
        <w:rPr>
          <w:rFonts w:ascii="Times New Roman" w:hAnsi="Times New Roman" w:cs="Times New Roman"/>
          <w:sz w:val="24"/>
          <w:szCs w:val="24"/>
        </w:rPr>
        <w:t xml:space="preserve">Universidade Federal de Viçosa. </w:t>
      </w:r>
      <w:r w:rsidRPr="00CF6CC6">
        <w:rPr>
          <w:rFonts w:ascii="Times New Roman" w:hAnsi="Times New Roman" w:cs="Times New Roman"/>
          <w:sz w:val="24"/>
          <w:szCs w:val="24"/>
        </w:rPr>
        <w:t xml:space="preserve">Disponível em </w:t>
      </w:r>
      <w:r w:rsidR="00464879" w:rsidRPr="00CF6CC6">
        <w:rPr>
          <w:rFonts w:ascii="Times New Roman" w:hAnsi="Times New Roman" w:cs="Times New Roman"/>
          <w:sz w:val="24"/>
          <w:szCs w:val="24"/>
        </w:rPr>
        <w:t xml:space="preserve">&lt; </w:t>
      </w:r>
      <w:hyperlink r:id="rId6" w:history="1">
        <w:r w:rsidR="00464879" w:rsidRPr="00CF6CC6">
          <w:rPr>
            <w:rStyle w:val="Hyperlink"/>
            <w:rFonts w:ascii="Times New Roman" w:hAnsi="Times New Roman" w:cs="Times New Roman"/>
            <w:sz w:val="24"/>
            <w:szCs w:val="24"/>
          </w:rPr>
          <w:t>http://www.locus.ufv.br/handle/123456789/6479</w:t>
        </w:r>
      </w:hyperlink>
      <w:r w:rsidR="00464879" w:rsidRPr="00CF6CC6">
        <w:rPr>
          <w:rFonts w:ascii="Times New Roman" w:hAnsi="Times New Roman" w:cs="Times New Roman"/>
          <w:sz w:val="24"/>
          <w:szCs w:val="24"/>
        </w:rPr>
        <w:t>&gt; Acessado em 15/05/2017.</w:t>
      </w:r>
    </w:p>
    <w:p w:rsidR="000215A3" w:rsidRPr="00CF6CC6" w:rsidRDefault="00690F14" w:rsidP="00CF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C6">
        <w:rPr>
          <w:rFonts w:ascii="Times New Roman" w:hAnsi="Times New Roman" w:cs="Times New Roman"/>
          <w:sz w:val="24"/>
          <w:szCs w:val="24"/>
        </w:rPr>
        <w:t xml:space="preserve">CARVALHO, Rosilda. </w:t>
      </w:r>
      <w:r w:rsidR="00FF43B9" w:rsidRPr="00CF6CC6">
        <w:rPr>
          <w:rFonts w:ascii="Times New Roman" w:hAnsi="Times New Roman" w:cs="Times New Roman"/>
          <w:sz w:val="24"/>
          <w:szCs w:val="24"/>
        </w:rPr>
        <w:t xml:space="preserve">Literatura em ação. </w:t>
      </w:r>
      <w:r w:rsidRPr="00CF6CC6">
        <w:rPr>
          <w:rFonts w:ascii="Times New Roman" w:hAnsi="Times New Roman" w:cs="Times New Roman"/>
          <w:sz w:val="24"/>
          <w:szCs w:val="24"/>
        </w:rPr>
        <w:t>Disponível em &lt;</w:t>
      </w:r>
      <w:hyperlink r:id="rId7" w:history="1">
        <w:r w:rsidR="00FF43B9" w:rsidRPr="00CF6CC6">
          <w:rPr>
            <w:rStyle w:val="Hyperlink"/>
            <w:rFonts w:ascii="Times New Roman" w:hAnsi="Times New Roman" w:cs="Times New Roman"/>
            <w:sz w:val="24"/>
            <w:szCs w:val="24"/>
          </w:rPr>
          <w:t>http://lendoeuaprendo.blogspot.com.br/2011/06/2-da-recorrencia-da-intertextualidade.html</w:t>
        </w:r>
      </w:hyperlink>
      <w:r w:rsidR="00FF43B9" w:rsidRPr="00CF6CC6">
        <w:rPr>
          <w:rFonts w:ascii="Times New Roman" w:hAnsi="Times New Roman" w:cs="Times New Roman"/>
          <w:sz w:val="24"/>
          <w:szCs w:val="24"/>
        </w:rPr>
        <w:t xml:space="preserve"> </w:t>
      </w:r>
      <w:r w:rsidRPr="00CF6CC6">
        <w:rPr>
          <w:rFonts w:ascii="Times New Roman" w:hAnsi="Times New Roman" w:cs="Times New Roman"/>
          <w:sz w:val="24"/>
          <w:szCs w:val="24"/>
        </w:rPr>
        <w:t>&gt; Acessado em 16/05/2017.</w:t>
      </w:r>
    </w:p>
    <w:p w:rsidR="000215A3" w:rsidRPr="00CF6CC6" w:rsidRDefault="000215A3" w:rsidP="00CF6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27C" w:rsidRPr="00223BEF" w:rsidRDefault="00E1467B" w:rsidP="007A157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3BEF">
        <w:rPr>
          <w:rFonts w:ascii="Times New Roman" w:hAnsi="Times New Roman" w:cs="Times New Roman"/>
          <w:b/>
          <w:sz w:val="24"/>
          <w:szCs w:val="24"/>
        </w:rPr>
        <w:t xml:space="preserve">Releia o 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Apocalipsis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Solentiname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>. a) A que tipo de recepção se refere? Explícita ou implícita? Justifique</w:t>
      </w:r>
      <w:r w:rsidR="00FF43B9" w:rsidRPr="00223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3BEF">
        <w:rPr>
          <w:rFonts w:ascii="Times New Roman" w:hAnsi="Times New Roman" w:cs="Times New Roman"/>
          <w:b/>
          <w:sz w:val="24"/>
          <w:szCs w:val="24"/>
        </w:rPr>
        <w:t xml:space="preserve"> b) O texto enfatiza a imagem, visualidade e a visão. Relacione esse aspecto no relato em relação com o Apocalipse de João. c) A obra de Ernesto 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Cardenal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 xml:space="preserve"> se chama "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Evangelio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Solentiname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>". A de Cortázar, "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Apocalipsis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23BEF">
        <w:rPr>
          <w:rFonts w:ascii="Times New Roman" w:hAnsi="Times New Roman" w:cs="Times New Roman"/>
          <w:b/>
          <w:sz w:val="24"/>
          <w:szCs w:val="24"/>
        </w:rPr>
        <w:t>Solentiname</w:t>
      </w:r>
      <w:proofErr w:type="spellEnd"/>
      <w:r w:rsidRPr="00223BEF">
        <w:rPr>
          <w:rFonts w:ascii="Times New Roman" w:hAnsi="Times New Roman" w:cs="Times New Roman"/>
          <w:b/>
          <w:sz w:val="24"/>
          <w:szCs w:val="24"/>
        </w:rPr>
        <w:t>". O que está em jogo aqui?</w:t>
      </w:r>
    </w:p>
    <w:bookmarkEnd w:id="0"/>
    <w:p w:rsidR="007A157B" w:rsidRDefault="007A157B" w:rsidP="00CF6CC6">
      <w:pPr>
        <w:pStyle w:val="NormalWeb"/>
        <w:shd w:val="clear" w:color="auto" w:fill="F5F5F5"/>
        <w:spacing w:before="0" w:beforeAutospacing="0" w:after="150" w:afterAutospacing="0" w:line="360" w:lineRule="auto"/>
        <w:jc w:val="both"/>
      </w:pPr>
    </w:p>
    <w:p w:rsidR="00E23400" w:rsidRPr="00CF6CC6" w:rsidRDefault="00CF6CC6" w:rsidP="00CF6CC6">
      <w:pPr>
        <w:pStyle w:val="NormalWeb"/>
        <w:shd w:val="clear" w:color="auto" w:fill="F5F5F5"/>
        <w:spacing w:before="0" w:beforeAutospacing="0" w:after="150" w:afterAutospacing="0" w:line="360" w:lineRule="auto"/>
        <w:jc w:val="both"/>
        <w:rPr>
          <w:color w:val="333333"/>
        </w:rPr>
      </w:pPr>
      <w:proofErr w:type="gramStart"/>
      <w:r>
        <w:t>A)</w:t>
      </w:r>
      <w:r w:rsidR="00432DA1" w:rsidRPr="00CF6CC6">
        <w:t>O</w:t>
      </w:r>
      <w:proofErr w:type="gramEnd"/>
      <w:r w:rsidR="00432DA1" w:rsidRPr="00CF6CC6">
        <w:t xml:space="preserve"> Apocalipse de </w:t>
      </w:r>
      <w:proofErr w:type="spellStart"/>
      <w:r w:rsidR="00432DA1" w:rsidRPr="00CF6CC6">
        <w:t>Solentiname</w:t>
      </w:r>
      <w:proofErr w:type="spellEnd"/>
      <w:r w:rsidR="008766B7" w:rsidRPr="00CF6CC6">
        <w:t xml:space="preserve"> se refere a um tipo de recepção implícita</w:t>
      </w:r>
      <w:r w:rsidR="0029744D" w:rsidRPr="00CF6CC6">
        <w:t xml:space="preserve">, quando o texto </w:t>
      </w:r>
      <w:r w:rsidR="008766B7" w:rsidRPr="00CF6CC6">
        <w:t>de</w:t>
      </w:r>
      <w:r w:rsidR="007A157B">
        <w:t xml:space="preserve"> </w:t>
      </w:r>
      <w:proofErr w:type="spellStart"/>
      <w:r w:rsidR="008766B7" w:rsidRPr="00CF6CC6">
        <w:t>Cortazar</w:t>
      </w:r>
      <w:proofErr w:type="spellEnd"/>
      <w:r w:rsidR="008766B7" w:rsidRPr="00CF6CC6">
        <w:t xml:space="preserve"> apresenta um conjunto de temas, imagens e </w:t>
      </w:r>
      <w:r w:rsidR="00B4292C" w:rsidRPr="00CF6CC6">
        <w:t>fragmentos</w:t>
      </w:r>
      <w:r w:rsidR="008766B7" w:rsidRPr="00CF6CC6">
        <w:t xml:space="preserve"> de enredo que evocam o Apocalipse de João. Trata-se de uma narrativa que apresenta raciocínios</w:t>
      </w:r>
      <w:r w:rsidR="00B4292C" w:rsidRPr="00CF6CC6">
        <w:t xml:space="preserve"> oníricos,</w:t>
      </w:r>
      <w:r w:rsidR="008766B7" w:rsidRPr="00CF6CC6">
        <w:t xml:space="preserve"> labirínticos e enigmáticos</w:t>
      </w:r>
      <w:r w:rsidR="0029744D" w:rsidRPr="00CF6CC6">
        <w:t>, muito próprios da literatura apocalíptica.</w:t>
      </w:r>
      <w:r w:rsidR="00B4292C" w:rsidRPr="00CF6CC6">
        <w:t xml:space="preserve"> Em um nível mais superficial, o autor nos apresenta um texto como uma paródia do Apocalipse. Já em um nível mais profundo, encontramos uma verdadeira subversão das formas cotidianas da temporalidade e da percepção, estruturando a realidade a seu modo.</w:t>
      </w:r>
      <w:r w:rsidR="00E23400" w:rsidRPr="00CF6CC6">
        <w:t xml:space="preserve"> Observamos uma alternância de luzes e formas distintas de olhar os quadros pintados pelos camponeses. Ao modo da literatura apocalíptica, existe no texto de </w:t>
      </w:r>
      <w:proofErr w:type="spellStart"/>
      <w:r w:rsidR="00E23400" w:rsidRPr="00CF6CC6">
        <w:t>Cortazar</w:t>
      </w:r>
      <w:proofErr w:type="spellEnd"/>
      <w:r w:rsidR="00E23400" w:rsidRPr="00CF6CC6">
        <w:t xml:space="preserve"> um jogo de revelações</w:t>
      </w:r>
      <w:r w:rsidR="00485F3E" w:rsidRPr="00CF6CC6">
        <w:t xml:space="preserve"> temporais</w:t>
      </w:r>
      <w:r w:rsidR="00E23400" w:rsidRPr="00CF6CC6">
        <w:t xml:space="preserve">: após a missa, </w:t>
      </w:r>
      <w:r w:rsidR="00E42D50" w:rsidRPr="00CF6CC6">
        <w:t xml:space="preserve">ao </w:t>
      </w:r>
      <w:r w:rsidR="00E23400" w:rsidRPr="00CF6CC6">
        <w:t>meio-dia</w:t>
      </w:r>
      <w:r w:rsidR="00E42D50" w:rsidRPr="00CF6CC6">
        <w:t>, luz sobre as imagens</w:t>
      </w:r>
      <w:r w:rsidR="00E23400" w:rsidRPr="00CF6CC6">
        <w:t xml:space="preserve">; e depois à noite, </w:t>
      </w:r>
      <w:r w:rsidR="00E42D50" w:rsidRPr="00CF6CC6">
        <w:t>ima</w:t>
      </w:r>
      <w:r w:rsidR="00E23400" w:rsidRPr="00CF6CC6">
        <w:t>gens borradas</w:t>
      </w:r>
      <w:r w:rsidR="00485F3E" w:rsidRPr="00CF6CC6">
        <w:t>; mais tarde, em Paris, as imagens vistas pela sua namorada</w:t>
      </w:r>
      <w:r w:rsidR="00E23400" w:rsidRPr="00CF6CC6">
        <w:t>. São duas formas distintas de apreensão do mundo que desafiam a percepção cotidiana da realidade. O mesmo jogo dá-se com diferentes temporalidades: existe o tempo de Paris, o tempo do relógio de pulseira, o tempo burguês, de dar bom dia, de ir ao concerto, mas há também um tempo do olhar onírico, diferente do tempo cronológico</w:t>
      </w:r>
      <w:r w:rsidR="00485F3E" w:rsidRPr="00CF6CC6">
        <w:t>, quando foi dormir mas viram antes os quadros em um canto do quarto e, já na cama, continuou olhando os quadros</w:t>
      </w:r>
      <w:r w:rsidR="00E23400" w:rsidRPr="00CF6CC6">
        <w:t xml:space="preserve">. </w:t>
      </w:r>
      <w:r w:rsidR="00E23400" w:rsidRPr="00CF6CC6">
        <w:rPr>
          <w:color w:val="333333"/>
        </w:rPr>
        <w:t xml:space="preserve">As visões de </w:t>
      </w:r>
      <w:proofErr w:type="spellStart"/>
      <w:r w:rsidR="00E23400" w:rsidRPr="00CF6CC6">
        <w:rPr>
          <w:color w:val="333333"/>
        </w:rPr>
        <w:t>Cortazar</w:t>
      </w:r>
      <w:proofErr w:type="spellEnd"/>
      <w:r w:rsidR="00E23400" w:rsidRPr="00CF6CC6">
        <w:rPr>
          <w:color w:val="333333"/>
        </w:rPr>
        <w:t xml:space="preserve"> são apresentadas numa tensão </w:t>
      </w:r>
      <w:r w:rsidR="00485F3E" w:rsidRPr="00CF6CC6">
        <w:rPr>
          <w:color w:val="333333"/>
        </w:rPr>
        <w:t xml:space="preserve">imbricada </w:t>
      </w:r>
      <w:r w:rsidR="00E23400" w:rsidRPr="00CF6CC6">
        <w:rPr>
          <w:color w:val="333333"/>
        </w:rPr>
        <w:t xml:space="preserve">entre imagens paradisíacas e imagens demoníacas. Primeiro, as imagens paradisíacas de </w:t>
      </w:r>
      <w:proofErr w:type="spellStart"/>
      <w:r w:rsidR="00E23400" w:rsidRPr="00CF6CC6">
        <w:rPr>
          <w:color w:val="333333"/>
        </w:rPr>
        <w:t>Solentiname</w:t>
      </w:r>
      <w:proofErr w:type="spellEnd"/>
      <w:r w:rsidR="00E23400" w:rsidRPr="00CF6CC6">
        <w:rPr>
          <w:color w:val="333333"/>
        </w:rPr>
        <w:t xml:space="preserve"> nos quadros </w:t>
      </w:r>
      <w:r w:rsidR="00485F3E" w:rsidRPr="00CF6CC6">
        <w:rPr>
          <w:color w:val="333333"/>
        </w:rPr>
        <w:t xml:space="preserve">simples e </w:t>
      </w:r>
      <w:r>
        <w:rPr>
          <w:color w:val="333333"/>
        </w:rPr>
        <w:t>bucólicos</w:t>
      </w:r>
      <w:r w:rsidR="00485F3E" w:rsidRPr="00CF6CC6">
        <w:rPr>
          <w:color w:val="333333"/>
        </w:rPr>
        <w:t xml:space="preserve"> da vida campesina</w:t>
      </w:r>
      <w:r w:rsidR="00E23400" w:rsidRPr="00CF6CC6">
        <w:rPr>
          <w:color w:val="333333"/>
        </w:rPr>
        <w:t xml:space="preserve">; depois, ao projetar estas imagens em Paris, vê o mundo que as complementa por oposição, as imagens de </w:t>
      </w:r>
      <w:r w:rsidR="00485F3E" w:rsidRPr="00CF6CC6">
        <w:rPr>
          <w:color w:val="333333"/>
        </w:rPr>
        <w:lastRenderedPageBreak/>
        <w:t xml:space="preserve">repressão, violência, tortura e </w:t>
      </w:r>
      <w:r w:rsidR="00E23400" w:rsidRPr="00CF6CC6">
        <w:rPr>
          <w:color w:val="333333"/>
        </w:rPr>
        <w:t>morte na América Latina. Elas estão, ao mesmo tempo, imbricadas e em franca oposição uma à outra. Ao contrário de interpretações que entendem o tempo dos apocalipses como um tempo linear na história, o texto de Cortázar com tempo e realidade em complexidade, como elementos entrelaçados em um labirinto. Suas visões da realidade do continente latino-americano que só podem acontecer num processo de visão da imagem-revelação, no tempo mítico e poético.</w:t>
      </w:r>
    </w:p>
    <w:p w:rsidR="00B4292C" w:rsidRPr="00CF6CC6" w:rsidRDefault="00B4292C" w:rsidP="00CF6CC6">
      <w:pPr>
        <w:pStyle w:val="NormalWeb"/>
        <w:shd w:val="clear" w:color="auto" w:fill="F5F5F5"/>
        <w:spacing w:before="0" w:beforeAutospacing="0" w:after="150" w:afterAutospacing="0" w:line="360" w:lineRule="auto"/>
        <w:jc w:val="both"/>
        <w:rPr>
          <w:color w:val="333333"/>
        </w:rPr>
      </w:pPr>
    </w:p>
    <w:p w:rsidR="00432DA1" w:rsidRPr="00CF6CC6" w:rsidRDefault="004D7E9B" w:rsidP="00CF6C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F6CC6">
        <w:rPr>
          <w:rFonts w:ascii="Times New Roman" w:hAnsi="Times New Roman" w:cs="Times New Roman"/>
          <w:sz w:val="24"/>
          <w:szCs w:val="24"/>
        </w:rPr>
        <w:t>B)</w:t>
      </w:r>
      <w:r w:rsidR="001C1412" w:rsidRPr="00CF6CC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C1412" w:rsidRPr="00CF6CC6">
        <w:rPr>
          <w:rFonts w:ascii="Times New Roman" w:hAnsi="Times New Roman" w:cs="Times New Roman"/>
          <w:sz w:val="24"/>
          <w:szCs w:val="24"/>
        </w:rPr>
        <w:t xml:space="preserve"> autor do Apocalipse recebe as revelações divinas através de visões que consignava em livro. Estas visões</w:t>
      </w:r>
      <w:r w:rsidR="00E87946" w:rsidRPr="00CF6CC6">
        <w:rPr>
          <w:rFonts w:ascii="Times New Roman" w:hAnsi="Times New Roman" w:cs="Times New Roman"/>
          <w:sz w:val="24"/>
          <w:szCs w:val="24"/>
        </w:rPr>
        <w:t>, acompanhadas de imagens</w:t>
      </w:r>
      <w:r w:rsidR="00044986" w:rsidRPr="00CF6CC6">
        <w:rPr>
          <w:rFonts w:ascii="Times New Roman" w:hAnsi="Times New Roman" w:cs="Times New Roman"/>
          <w:sz w:val="24"/>
          <w:szCs w:val="24"/>
        </w:rPr>
        <w:t xml:space="preserve"> e </w:t>
      </w:r>
      <w:r w:rsidR="00E87946" w:rsidRPr="00CF6CC6">
        <w:rPr>
          <w:rFonts w:ascii="Times New Roman" w:hAnsi="Times New Roman" w:cs="Times New Roman"/>
          <w:sz w:val="24"/>
          <w:szCs w:val="24"/>
        </w:rPr>
        <w:t>revelações</w:t>
      </w:r>
      <w:r w:rsidR="00044986" w:rsidRPr="00CF6CC6">
        <w:rPr>
          <w:rFonts w:ascii="Times New Roman" w:hAnsi="Times New Roman" w:cs="Times New Roman"/>
          <w:sz w:val="24"/>
          <w:szCs w:val="24"/>
        </w:rPr>
        <w:t>,</w:t>
      </w:r>
      <w:r w:rsidR="001C1412" w:rsidRPr="00CF6CC6">
        <w:rPr>
          <w:rFonts w:ascii="Times New Roman" w:hAnsi="Times New Roman" w:cs="Times New Roman"/>
          <w:sz w:val="24"/>
          <w:szCs w:val="24"/>
        </w:rPr>
        <w:t xml:space="preserve"> t</w:t>
      </w:r>
      <w:r w:rsidR="00E87946" w:rsidRPr="00CF6CC6">
        <w:rPr>
          <w:rFonts w:ascii="Times New Roman" w:hAnsi="Times New Roman" w:cs="Times New Roman"/>
          <w:sz w:val="24"/>
          <w:szCs w:val="24"/>
        </w:rPr>
        <w:t>ê</w:t>
      </w:r>
      <w:r w:rsidR="001C1412" w:rsidRPr="00CF6CC6">
        <w:rPr>
          <w:rFonts w:ascii="Times New Roman" w:hAnsi="Times New Roman" w:cs="Times New Roman"/>
          <w:sz w:val="24"/>
          <w:szCs w:val="24"/>
        </w:rPr>
        <w:t xml:space="preserve">m seu valor pelo simbolismo que carregam, pois nos apocalipses tudo ou quase tudo tem valor </w:t>
      </w:r>
      <w:r w:rsidR="00E87946" w:rsidRPr="00CF6CC6">
        <w:rPr>
          <w:rFonts w:ascii="Times New Roman" w:hAnsi="Times New Roman" w:cs="Times New Roman"/>
          <w:sz w:val="24"/>
          <w:szCs w:val="24"/>
        </w:rPr>
        <w:t>simbólico</w:t>
      </w:r>
      <w:r w:rsidR="001C1412" w:rsidRPr="00CF6CC6">
        <w:rPr>
          <w:rFonts w:ascii="Times New Roman" w:hAnsi="Times New Roman" w:cs="Times New Roman"/>
          <w:sz w:val="24"/>
          <w:szCs w:val="24"/>
        </w:rPr>
        <w:t>: os momentos temporais, os números, as coisas e até as pessoas que entram em cena.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90F14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t</w:t>
      </w:r>
      <w:r w:rsidR="00690F14" w:rsidRPr="00CF6CC6">
        <w:rPr>
          <w:rFonts w:ascii="Times New Roman" w:hAnsi="Times New Roman" w:cs="Times New Roman"/>
          <w:sz w:val="24"/>
          <w:szCs w:val="24"/>
        </w:rPr>
        <w:t xml:space="preserve">extos narrativos, de caráter imagético, com ênfase na visualização, nos cenários, na dramaticidade, e no caráter fantástico, deslocando elementos do quotidiano. 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enorme o</w:t>
      </w:r>
      <w:r w:rsidR="00E42D50" w:rsidRPr="00CF6CC6">
        <w:rPr>
          <w:rFonts w:ascii="Times New Roman" w:hAnsi="Times New Roman" w:cs="Times New Roman"/>
          <w:sz w:val="24"/>
          <w:szCs w:val="24"/>
        </w:rPr>
        <w:t xml:space="preserve"> potencial de recepção e recriação dos apocalipses</w:t>
      </w:r>
      <w:r w:rsidR="00690F14" w:rsidRPr="00CF6CC6">
        <w:rPr>
          <w:rFonts w:ascii="Times New Roman" w:hAnsi="Times New Roman" w:cs="Times New Roman"/>
          <w:sz w:val="24"/>
          <w:szCs w:val="24"/>
        </w:rPr>
        <w:t xml:space="preserve">, como o </w:t>
      </w:r>
      <w:r w:rsidR="00E42D5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conto de </w:t>
      </w:r>
      <w:proofErr w:type="spellStart"/>
      <w:r w:rsidR="00E42D5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Cortazar</w:t>
      </w:r>
      <w:proofErr w:type="spellEnd"/>
      <w:r w:rsidR="00E42D5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0F14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onde encontramos </w:t>
      </w:r>
      <w:r w:rsidR="00E42D50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várias pistas de revelação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anjos são inúmeros, e são os agentes de Deus em assegurar essas revelações ao vidente.</w:t>
      </w:r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Ernesto </w:t>
      </w:r>
      <w:proofErr w:type="spellStart"/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Cardenal</w:t>
      </w:r>
      <w:proofErr w:type="spellEnd"/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chamado de anjo-guia por </w:t>
      </w:r>
      <w:proofErr w:type="spellStart"/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Cortazar</w:t>
      </w:r>
      <w:proofErr w:type="spellEnd"/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690F14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gênero apocalíptico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44986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visão é uma forma literária elaborada com pormenores, simbolismos e imagens. Foi esta forma de trazer 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coisas ocultas 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luz </w:t>
      </w:r>
      <w:r w:rsidR="00044986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(revelação) 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lhe deu o nome de gênero apocalíptico.</w:t>
      </w:r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37C9" w:rsidRPr="00903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visão é a forma elaborada da literatura apocalíptica</w:t>
      </w:r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ela aparece em todo o enredo do Apocalipse de </w:t>
      </w:r>
      <w:proofErr w:type="spellStart"/>
      <w:r w:rsidR="009037C9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Solentiname</w:t>
      </w:r>
      <w:proofErr w:type="spellEnd"/>
      <w:r w:rsidR="00044986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Várias afirmações de </w:t>
      </w:r>
      <w:proofErr w:type="spellStart"/>
      <w:r w:rsidR="00044986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Cortazar</w:t>
      </w:r>
      <w:proofErr w:type="spellEnd"/>
      <w:r w:rsidR="00044986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corroboram o que estamos dizendo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044986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“A última entrevista me empurra para as portas de inferno”. Aparecem também até mesmo os quatro cavaleiros do Apocalipse: </w:t>
      </w:r>
      <w:r w:rsidR="00E42D50" w:rsidRPr="00CF6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“um automóvel preto com quatro tipos apontando para a calçada”. </w:t>
      </w:r>
      <w:r w:rsidR="00E8794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 gênero literário apareceu na época helenista e, durante o Império Romano</w:t>
      </w:r>
      <w:r w:rsidR="008A5E81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desenvolveu</w:t>
      </w:r>
      <w:r w:rsidR="00E8794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 momentos de grande perseguição contra os primeiros cristãos. Eles ocultavam verdades para aqueles que não pertenciam às comunidades cristãs. No Apocalipse de </w:t>
      </w:r>
      <w:proofErr w:type="spellStart"/>
      <w:r w:rsidR="00E8794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Solentiname</w:t>
      </w:r>
      <w:proofErr w:type="spellEnd"/>
      <w:r w:rsidR="00E87946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é diferente. </w:t>
      </w:r>
      <w:proofErr w:type="spellStart"/>
      <w:r w:rsidR="008A5E81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Cortazar</w:t>
      </w:r>
      <w:proofErr w:type="spellEnd"/>
      <w:r w:rsidR="008A5E81" w:rsidRPr="00CF6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utiliza-se quase dos mesmos recursos em um processo intertextual que guarda muitas relações. Era o drama da América Latina, submetida naquele momento a vários governos ditatoriais, especialmente a Nicarágua dominada pela ditadura de Somoza que mantinha violenta repressão á população camponesa. </w:t>
      </w:r>
      <w:r w:rsidR="006E36EF" w:rsidRPr="00CF6CC6">
        <w:rPr>
          <w:rFonts w:ascii="Times New Roman" w:hAnsi="Times New Roman" w:cs="Times New Roman"/>
          <w:sz w:val="24"/>
          <w:szCs w:val="24"/>
        </w:rPr>
        <w:t xml:space="preserve">É disso que tratavam os apocalipses antigos, em especial o Apocalipse de João. No modo apocalíptico de apreensão do mundo, que se dá por meio de linguagem densa (metafórica, imagética, mítica), a realidade profunda de violência e morte do passado e do presente pode ser apreendida e transformada em texto na cultura. Esta fundamentação dos apocalipses no mundo imagético e </w:t>
      </w:r>
      <w:r w:rsidR="006E36EF" w:rsidRPr="00CF6CC6">
        <w:rPr>
          <w:rFonts w:ascii="Times New Roman" w:hAnsi="Times New Roman" w:cs="Times New Roman"/>
          <w:sz w:val="24"/>
          <w:szCs w:val="24"/>
        </w:rPr>
        <w:lastRenderedPageBreak/>
        <w:t>mítico e em seu modo visionário e onírico de mediação os enraíza profundamente na cultura popular.</w:t>
      </w:r>
    </w:p>
    <w:sectPr w:rsidR="00432DA1" w:rsidRPr="00CF6CC6" w:rsidSect="00CF6CC6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6B52"/>
    <w:multiLevelType w:val="hybridMultilevel"/>
    <w:tmpl w:val="79701BA8"/>
    <w:lvl w:ilvl="0" w:tplc="4A60B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5199"/>
    <w:multiLevelType w:val="hybridMultilevel"/>
    <w:tmpl w:val="28BAB196"/>
    <w:lvl w:ilvl="0" w:tplc="8EC491C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515C"/>
    <w:multiLevelType w:val="hybridMultilevel"/>
    <w:tmpl w:val="92927720"/>
    <w:lvl w:ilvl="0" w:tplc="9868692E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E5582"/>
    <w:multiLevelType w:val="hybridMultilevel"/>
    <w:tmpl w:val="FD6A4EF2"/>
    <w:lvl w:ilvl="0" w:tplc="279E4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7B"/>
    <w:rsid w:val="000215A3"/>
    <w:rsid w:val="00044986"/>
    <w:rsid w:val="00070964"/>
    <w:rsid w:val="000C6CF5"/>
    <w:rsid w:val="001C1412"/>
    <w:rsid w:val="001E327C"/>
    <w:rsid w:val="00223BEF"/>
    <w:rsid w:val="0029744D"/>
    <w:rsid w:val="002C2C8A"/>
    <w:rsid w:val="002F7AC9"/>
    <w:rsid w:val="003341B2"/>
    <w:rsid w:val="00397225"/>
    <w:rsid w:val="003B6061"/>
    <w:rsid w:val="003E4D5B"/>
    <w:rsid w:val="00432DA1"/>
    <w:rsid w:val="00464879"/>
    <w:rsid w:val="00485F3E"/>
    <w:rsid w:val="004B1F5B"/>
    <w:rsid w:val="004D7E9B"/>
    <w:rsid w:val="00690F14"/>
    <w:rsid w:val="006E36EF"/>
    <w:rsid w:val="007647DC"/>
    <w:rsid w:val="007A157B"/>
    <w:rsid w:val="007E2B2D"/>
    <w:rsid w:val="00842989"/>
    <w:rsid w:val="0085402B"/>
    <w:rsid w:val="00873787"/>
    <w:rsid w:val="008766B7"/>
    <w:rsid w:val="008A5E81"/>
    <w:rsid w:val="009037C9"/>
    <w:rsid w:val="00952C4E"/>
    <w:rsid w:val="00A004C2"/>
    <w:rsid w:val="00A512FC"/>
    <w:rsid w:val="00B4292C"/>
    <w:rsid w:val="00B660C2"/>
    <w:rsid w:val="00B976BC"/>
    <w:rsid w:val="00BD16D0"/>
    <w:rsid w:val="00C85E0C"/>
    <w:rsid w:val="00C91011"/>
    <w:rsid w:val="00CB4C16"/>
    <w:rsid w:val="00CE122D"/>
    <w:rsid w:val="00CF6CC6"/>
    <w:rsid w:val="00D20985"/>
    <w:rsid w:val="00D97350"/>
    <w:rsid w:val="00E1467B"/>
    <w:rsid w:val="00E16B18"/>
    <w:rsid w:val="00E23400"/>
    <w:rsid w:val="00E42D50"/>
    <w:rsid w:val="00E87946"/>
    <w:rsid w:val="00EE75A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532F-B1DA-4F4C-B502-BF998D4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E2B2D"/>
  </w:style>
  <w:style w:type="character" w:styleId="nfase">
    <w:name w:val="Emphasis"/>
    <w:basedOn w:val="Fontepargpadro"/>
    <w:uiPriority w:val="20"/>
    <w:qFormat/>
    <w:rsid w:val="007E2B2D"/>
    <w:rPr>
      <w:i/>
      <w:iCs/>
    </w:rPr>
  </w:style>
  <w:style w:type="character" w:styleId="Hyperlink">
    <w:name w:val="Hyperlink"/>
    <w:basedOn w:val="Fontepargpadro"/>
    <w:uiPriority w:val="99"/>
    <w:unhideWhenUsed/>
    <w:rsid w:val="00FF43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09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F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ndoeuaprendo.blogspot.com.br/2011/06/2-da-recorrencia-da-intertextualida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us.ufv.br/handle/123456789/6479" TargetMode="External"/><Relationship Id="rId5" Type="http://schemas.openxmlformats.org/officeDocument/2006/relationships/hyperlink" Target="http://www.abiblia.org/ver.php?id=11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2145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17</cp:revision>
  <dcterms:created xsi:type="dcterms:W3CDTF">2017-05-17T22:00:00Z</dcterms:created>
  <dcterms:modified xsi:type="dcterms:W3CDTF">2019-05-22T13:08:00Z</dcterms:modified>
</cp:coreProperties>
</file>